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E0" w:rsidRDefault="00D84636">
      <w:r>
        <w:t xml:space="preserve">ЕДДС М.Р. БЕЗЕНЧУКСКИЙ  НАПОМИНАЕТ ЖИТЕЛЯМ РАЙОНА </w:t>
      </w:r>
      <w:bookmarkStart w:id="0" w:name="_GoBack"/>
      <w:r>
        <w:t>ПРАВИЛА ПОВЕДЕНИЯ ПРИ СИЛЬНОЙ МЕТЕЛИ!</w:t>
      </w:r>
      <w:r>
        <w:br/>
      </w:r>
      <w:bookmarkEnd w:id="0"/>
      <w:r>
        <w:br/>
        <w:t>Метель - перенос снега над поверхностью земли ветром достаточной силы, часто сопровождаемый выпадением снега.</w:t>
      </w:r>
      <w:r>
        <w:br/>
        <w:t>Сильная метель (пурга, вьюга) - метель, при которой трудно различить, выпадает ли снег из облаков или поднимается ветром с поверхности снежного покрова. При сильной метели дальность видимости ухудшается часто до нескольких десятков метров, а средняя скорость ветра превышает 15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Сильная</w:t>
      </w:r>
      <w:proofErr w:type="gramEnd"/>
      <w:r>
        <w:t xml:space="preserve"> метель продолжается несколько часов, как правило, более 12 часов.</w:t>
      </w:r>
      <w:r>
        <w:br/>
        <w:t>Метели всегда сопровождаются снежными заносами на дорогах - скоплением снега в виде сугробов.</w:t>
      </w:r>
      <w:r>
        <w:br/>
        <w:t>Находясь вне помещений во время сильной метели велика вероятность обморожения.</w:t>
      </w:r>
      <w:r>
        <w:br/>
      </w:r>
      <w:r>
        <w:br/>
      </w:r>
      <w:proofErr w:type="gramStart"/>
      <w:r>
        <w:t>Действия населения при получении предупреждения о сильной метели:</w:t>
      </w:r>
      <w:r>
        <w:br/>
        <w:t>- включите телевизор или радиоприемник, по ним может поступить важная информация;</w:t>
      </w:r>
      <w:r>
        <w:br/>
        <w:t>- плотно закройте окна, двери, чердачные люки и вентиляционные отверстия;</w:t>
      </w:r>
      <w:r>
        <w:br/>
        <w:t>- стекла окон оклейте бумажными лентами, закройте ставнями или щитами;</w:t>
      </w:r>
      <w:r>
        <w:br/>
        <w:t>- уберите с балконов и подоконников вещи, которые могут быть захвачены воздушным потоком;</w:t>
      </w:r>
      <w:r>
        <w:br/>
        <w:t>- постарайтесь исключить выезды за пределы населенного пункта.</w:t>
      </w:r>
      <w:proofErr w:type="gramEnd"/>
      <w:r>
        <w:br/>
      </w:r>
      <w:r>
        <w:br/>
        <w:t>Действия населения во время метели:</w:t>
      </w:r>
      <w:r>
        <w:br/>
        <w:t>Если вы в здании:</w:t>
      </w:r>
      <w:r>
        <w:br/>
        <w:t>- лишь в исключительных случаях выходите из зданий;</w:t>
      </w:r>
      <w:r>
        <w:br/>
        <w:t xml:space="preserve">- если появилась такая необходимость, то сообщите членам семьи или </w:t>
      </w:r>
      <w:proofErr w:type="gramStart"/>
      <w:r>
        <w:t>-с</w:t>
      </w:r>
      <w:proofErr w:type="gramEnd"/>
      <w:r>
        <w:t>оседям, куда вы идете и когда вернетесь;</w:t>
      </w:r>
      <w:r>
        <w:br/>
        <w:t>- старайтесь не выходить в одиночку.</w:t>
      </w:r>
      <w:r>
        <w:br/>
      </w:r>
      <w:r>
        <w:br/>
      </w:r>
      <w:proofErr w:type="gramStart"/>
      <w:r>
        <w:t>Если вы в дороге:</w:t>
      </w:r>
      <w:r>
        <w:br/>
        <w:t>- двигайтесь только по большим дорогам и шоссе;</w:t>
      </w:r>
      <w:r>
        <w:br/>
        <w:t>- при выходе из машины не отходите от нее за пределы видимости;</w:t>
      </w:r>
      <w:r>
        <w:br/>
        <w:t>- в случае неисправности или при очень плохой видимости: остановитесь на обочине дороги, подайте сигнал тревоги прерывистыми гудками, поднимите капот или повесьте яркую ткань на антенну, ждите помощи в автомобиле;</w:t>
      </w:r>
      <w:proofErr w:type="gramEnd"/>
      <w:r>
        <w:br/>
        <w:t>- мотор оставьте включенным, приоткрыв стекло для обеспечения вентиляции и предотвращения отравления угарным газом.</w:t>
      </w:r>
      <w:r>
        <w:br/>
      </w:r>
      <w:r>
        <w:br/>
        <w:t>Действия населения после окончания сильной метели:</w:t>
      </w:r>
      <w:r>
        <w:br/>
      </w:r>
      <w:proofErr w:type="gramStart"/>
      <w:r>
        <w:t>Если в условиях сильных заносов вы оказались блокированным в помещении:</w:t>
      </w:r>
      <w:r>
        <w:br/>
        <w:t>- примите меры по сохранению тепла и экономному расходованию продовольственных запасов;</w:t>
      </w:r>
      <w:r>
        <w:br/>
        <w:t>- осторожно, без паники, выясните, нет ли возможности выбраться из под заносов самостоятельно, используя имеющийся инструмент и подручные средства;</w:t>
      </w:r>
      <w:r>
        <w:br/>
        <w:t>- если самостоятельно разобрать снежный занос не удается, попытайтесь установить связь со спасательными подразделениями.</w:t>
      </w:r>
      <w:proofErr w:type="gramEnd"/>
      <w:r>
        <w:br/>
      </w:r>
      <w:r>
        <w:br/>
        <w:t>Если вы обморозили себе часть тела:</w:t>
      </w:r>
      <w:r>
        <w:br/>
        <w:t xml:space="preserve">- согрейте отмороженную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</w:t>
      </w:r>
      <w:r>
        <w:lastRenderedPageBreak/>
        <w:t>чувствительность восстанавливается, то вытрите руку (ногу) насухо, наденьте перчатки (носки) и, по возможности, обратитесь к хирургу;</w:t>
      </w:r>
      <w:r>
        <w:br/>
        <w:t>- отмороженные участки тела нельзя смазывать жиром или мазями, растирать снегом, помещать в горячую воду!</w:t>
      </w:r>
      <w:r>
        <w:br/>
      </w:r>
      <w:r>
        <w:br/>
      </w:r>
      <w:r w:rsidR="008925C6">
        <w:t>При возникновении чрезвычайных ситуаций обращайтесь по телефонам: 112, 101, 102, 103, 104; 8 (84676) 2-10-12, 2-11-28; 8-927-001-84-02 (ЕДДС м.р. Безенчукский).</w:t>
      </w:r>
    </w:p>
    <w:p w:rsidR="008925C6" w:rsidRDefault="008925C6">
      <w:r>
        <w:rPr>
          <w:noProof/>
          <w:lang w:eastAsia="ru-RU"/>
        </w:rPr>
        <w:drawing>
          <wp:inline distT="0" distB="0" distL="0" distR="0">
            <wp:extent cx="3657600" cy="2440940"/>
            <wp:effectExtent l="0" t="0" r="0" b="0"/>
            <wp:docPr id="1" name="Рисунок 1" descr="C:\Users\user\Desktop\nn4sFq8DL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n4sFq8DLh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36"/>
    <w:rsid w:val="002D23E0"/>
    <w:rsid w:val="008925C6"/>
    <w:rsid w:val="00D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2021-02-13T12:56:00Z</dcterms:created>
  <dcterms:modified xsi:type="dcterms:W3CDTF">2021-02-13T12:56:00Z</dcterms:modified>
</cp:coreProperties>
</file>