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E4" w:rsidRPr="00051A98" w:rsidRDefault="00CE5AE4" w:rsidP="00CE5AE4">
      <w:pPr>
        <w:framePr w:h="1656" w:hSpace="10080" w:vSpace="58" w:wrap="notBeside" w:vAnchor="text" w:hAnchor="page" w:x="2035" w:y="1"/>
        <w:tabs>
          <w:tab w:val="left" w:pos="3612"/>
        </w:tabs>
        <w:jc w:val="both"/>
      </w:pPr>
      <w:r>
        <w:rPr>
          <w:noProof/>
        </w:rPr>
        <w:t xml:space="preserve">                   </w:t>
      </w:r>
      <w:r>
        <w:rPr>
          <w:noProof/>
        </w:rPr>
        <w:drawing>
          <wp:inline distT="0" distB="0" distL="0" distR="0" wp14:anchorId="6F9E9DE6" wp14:editId="331C7392">
            <wp:extent cx="575945" cy="6946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1A98">
        <w:rPr>
          <w:noProof/>
        </w:rPr>
        <w:t xml:space="preserve">                                                                </w:t>
      </w:r>
    </w:p>
    <w:p w:rsidR="00CE5AE4" w:rsidRPr="00051A98" w:rsidRDefault="00CE5AE4" w:rsidP="00CE5AE4">
      <w:pPr>
        <w:framePr w:h="1656" w:hSpace="10080" w:vSpace="58" w:wrap="notBeside" w:vAnchor="text" w:hAnchor="page" w:x="2035" w:y="1"/>
        <w:tabs>
          <w:tab w:val="left" w:pos="3612"/>
        </w:tabs>
        <w:rPr>
          <w:b/>
        </w:rPr>
      </w:pPr>
      <w:r w:rsidRPr="00051A98">
        <w:rPr>
          <w:b/>
        </w:rPr>
        <w:t xml:space="preserve">         АДМИНИСТРАЦИЯ</w:t>
      </w:r>
    </w:p>
    <w:p w:rsidR="00CE5AE4" w:rsidRPr="00051A98" w:rsidRDefault="00CE5AE4" w:rsidP="00CE5AE4">
      <w:pPr>
        <w:framePr w:h="1656" w:hSpace="10080" w:vSpace="58" w:wrap="notBeside" w:vAnchor="text" w:hAnchor="page" w:x="2035" w:y="1"/>
        <w:tabs>
          <w:tab w:val="left" w:pos="3612"/>
        </w:tabs>
        <w:rPr>
          <w:b/>
        </w:rPr>
      </w:pPr>
      <w:r w:rsidRPr="00051A98">
        <w:t xml:space="preserve">   сельского поселения Ольгино</w:t>
      </w:r>
      <w:r w:rsidRPr="00051A98">
        <w:rPr>
          <w:b/>
        </w:rPr>
        <w:t xml:space="preserve"> </w:t>
      </w:r>
    </w:p>
    <w:p w:rsidR="00CE5AE4" w:rsidRPr="00051A98" w:rsidRDefault="00CE5AE4" w:rsidP="00CE5AE4">
      <w:pPr>
        <w:framePr w:h="1656" w:hSpace="10080" w:vSpace="58" w:wrap="notBeside" w:vAnchor="text" w:hAnchor="page" w:x="2035" w:y="1"/>
        <w:tabs>
          <w:tab w:val="left" w:pos="3612"/>
        </w:tabs>
        <w:rPr>
          <w:b/>
        </w:rPr>
      </w:pPr>
      <w:r w:rsidRPr="00051A98">
        <w:t>муниципального района Безенчукский</w:t>
      </w:r>
    </w:p>
    <w:p w:rsidR="00CE5AE4" w:rsidRPr="00051A98" w:rsidRDefault="00CE5AE4" w:rsidP="00CE5AE4">
      <w:pPr>
        <w:framePr w:h="1656" w:hSpace="10080" w:vSpace="58" w:wrap="notBeside" w:vAnchor="text" w:hAnchor="page" w:x="2035" w:y="1"/>
        <w:tabs>
          <w:tab w:val="left" w:pos="3612"/>
        </w:tabs>
      </w:pPr>
      <w:r w:rsidRPr="00051A98">
        <w:t xml:space="preserve">           Самарской области</w:t>
      </w:r>
    </w:p>
    <w:p w:rsidR="00CE5AE4" w:rsidRPr="00051A98" w:rsidRDefault="00CE5AE4" w:rsidP="00CE5AE4">
      <w:pPr>
        <w:framePr w:h="1656" w:hSpace="10080" w:vSpace="58" w:wrap="notBeside" w:vAnchor="text" w:hAnchor="page" w:x="2035" w:y="1"/>
        <w:widowControl w:val="0"/>
        <w:shd w:val="clear" w:color="auto" w:fill="FFFFFF"/>
        <w:tabs>
          <w:tab w:val="left" w:pos="3612"/>
        </w:tabs>
        <w:snapToGrid w:val="0"/>
        <w:spacing w:before="96"/>
        <w:rPr>
          <w:color w:val="000000"/>
        </w:rPr>
      </w:pPr>
      <w:r w:rsidRPr="00051A98">
        <w:rPr>
          <w:color w:val="000000"/>
        </w:rPr>
        <w:t xml:space="preserve">         ПОСТАНОВЛЕНИЕ</w:t>
      </w:r>
    </w:p>
    <w:p w:rsidR="00CE5AE4" w:rsidRPr="00051A98" w:rsidRDefault="00CE5AE4" w:rsidP="00CE5AE4">
      <w:pPr>
        <w:framePr w:h="1656" w:hSpace="10080" w:vSpace="58" w:wrap="notBeside" w:vAnchor="text" w:hAnchor="page" w:x="2035" w:y="1"/>
        <w:widowControl w:val="0"/>
        <w:shd w:val="clear" w:color="auto" w:fill="FFFFFF"/>
        <w:tabs>
          <w:tab w:val="left" w:pos="3612"/>
        </w:tabs>
        <w:snapToGrid w:val="0"/>
        <w:spacing w:before="96"/>
        <w:rPr>
          <w:color w:val="000000"/>
        </w:rPr>
      </w:pPr>
      <w:r w:rsidRPr="00051A98">
        <w:rPr>
          <w:color w:val="000000"/>
        </w:rPr>
        <w:t xml:space="preserve">      От </w:t>
      </w:r>
      <w:r>
        <w:rPr>
          <w:color w:val="000000"/>
        </w:rPr>
        <w:t>31</w:t>
      </w:r>
      <w:r w:rsidRPr="00051A98">
        <w:rPr>
          <w:color w:val="000000"/>
        </w:rPr>
        <w:t>.0</w:t>
      </w:r>
      <w:r>
        <w:rPr>
          <w:color w:val="000000"/>
        </w:rPr>
        <w:t>8</w:t>
      </w:r>
      <w:r w:rsidRPr="00051A98">
        <w:rPr>
          <w:color w:val="000000"/>
        </w:rPr>
        <w:t xml:space="preserve">.2020г. № </w:t>
      </w:r>
      <w:r>
        <w:rPr>
          <w:color w:val="000000"/>
        </w:rPr>
        <w:t>29</w:t>
      </w:r>
    </w:p>
    <w:p w:rsidR="00CE5AE4" w:rsidRPr="00051A98" w:rsidRDefault="00CE5AE4" w:rsidP="00CE5AE4">
      <w:pPr>
        <w:framePr w:h="1656" w:hSpace="10080" w:vSpace="58" w:wrap="notBeside" w:vAnchor="text" w:hAnchor="page" w:x="2035" w:y="1"/>
        <w:widowControl w:val="0"/>
        <w:shd w:val="clear" w:color="auto" w:fill="FFFFFF"/>
        <w:tabs>
          <w:tab w:val="left" w:pos="3612"/>
        </w:tabs>
        <w:snapToGrid w:val="0"/>
        <w:spacing w:before="96"/>
        <w:rPr>
          <w:color w:val="000000"/>
        </w:rPr>
      </w:pPr>
      <w:r w:rsidRPr="00051A98">
        <w:rPr>
          <w:i/>
        </w:rPr>
        <w:t xml:space="preserve">      </w:t>
      </w:r>
      <w:r w:rsidRPr="00051A98">
        <w:t xml:space="preserve">     </w:t>
      </w:r>
      <w:r w:rsidRPr="00051A98">
        <w:rPr>
          <w:color w:val="000000"/>
        </w:rPr>
        <w:t xml:space="preserve">    с. Ольгино</w:t>
      </w:r>
    </w:p>
    <w:p w:rsidR="00CE5AE4" w:rsidRPr="00051A98" w:rsidRDefault="00CE5AE4" w:rsidP="00CE5AE4">
      <w:pPr>
        <w:shd w:val="clear" w:color="auto" w:fill="FFFFFF"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 изменений в </w:t>
      </w:r>
      <w:r w:rsidRPr="00051A98">
        <w:rPr>
          <w:b/>
          <w:sz w:val="28"/>
          <w:szCs w:val="28"/>
        </w:rPr>
        <w:t>муниципальн</w:t>
      </w:r>
      <w:r>
        <w:rPr>
          <w:b/>
          <w:sz w:val="28"/>
          <w:szCs w:val="28"/>
        </w:rPr>
        <w:t>ую</w:t>
      </w:r>
      <w:r w:rsidRPr="00051A98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у</w:t>
      </w:r>
      <w:r w:rsidRPr="00051A98">
        <w:rPr>
          <w:b/>
          <w:sz w:val="28"/>
          <w:szCs w:val="28"/>
        </w:rPr>
        <w:t xml:space="preserve"> </w:t>
      </w:r>
    </w:p>
    <w:p w:rsidR="00CE5AE4" w:rsidRPr="00051A98" w:rsidRDefault="00CE5AE4" w:rsidP="00CE5AE4">
      <w:pPr>
        <w:tabs>
          <w:tab w:val="left" w:pos="3075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051A98">
        <w:rPr>
          <w:rFonts w:eastAsia="Calibri"/>
          <w:b/>
          <w:sz w:val="28"/>
          <w:szCs w:val="28"/>
          <w:lang w:eastAsia="en-US"/>
        </w:rPr>
        <w:t>«Комплексное развитие сельского поселения</w:t>
      </w:r>
    </w:p>
    <w:p w:rsidR="00CE5AE4" w:rsidRPr="00051A98" w:rsidRDefault="00CE5AE4" w:rsidP="00CE5AE4">
      <w:pPr>
        <w:tabs>
          <w:tab w:val="left" w:pos="3075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051A98">
        <w:rPr>
          <w:rFonts w:eastAsia="Calibri"/>
          <w:b/>
          <w:sz w:val="28"/>
          <w:szCs w:val="28"/>
          <w:lang w:eastAsia="en-US"/>
        </w:rPr>
        <w:t>Ольгино муниципального района Безенчукский</w:t>
      </w:r>
    </w:p>
    <w:p w:rsidR="00CE5AE4" w:rsidRPr="00051A98" w:rsidRDefault="00CE5AE4" w:rsidP="00CE5AE4">
      <w:pPr>
        <w:tabs>
          <w:tab w:val="left" w:pos="3075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051A98">
        <w:rPr>
          <w:rFonts w:eastAsia="Calibri"/>
          <w:b/>
          <w:sz w:val="28"/>
          <w:szCs w:val="28"/>
          <w:lang w:eastAsia="en-US"/>
        </w:rPr>
        <w:t>Самарской области на 2020 – 2025 годы»</w:t>
      </w:r>
    </w:p>
    <w:p w:rsidR="00CE5AE4" w:rsidRPr="007223F3" w:rsidRDefault="00CE5AE4" w:rsidP="00CE5AE4">
      <w:pPr>
        <w:shd w:val="clear" w:color="auto" w:fill="FFFFFF"/>
        <w:spacing w:before="278" w:line="276" w:lineRule="auto"/>
        <w:ind w:left="230" w:firstLine="677"/>
        <w:jc w:val="both"/>
        <w:rPr>
          <w:sz w:val="26"/>
          <w:szCs w:val="26"/>
        </w:rPr>
      </w:pPr>
      <w:r>
        <w:rPr>
          <w:sz w:val="26"/>
          <w:szCs w:val="26"/>
        </w:rPr>
        <w:t>В целях реализации полномочий, установленных положениями Федерального закона № 131-ФЗ от 06.10.2003г., руководствуясь Решением Собрания представителей сельского поселения Ольгино № 176/94 от 31.03.2020г. « О внесении изменений и дополнений в Решение Собрания представителей сельского поселения Ольгино № 163/88 от 16.12.2019г. «О бюджете сельского поселения Ольгино муниципального района Безенчукский Самарской области на 2020 год и плановый период 2021-2022гг.»»</w:t>
      </w:r>
      <w:r w:rsidRPr="007223F3">
        <w:rPr>
          <w:sz w:val="26"/>
          <w:szCs w:val="26"/>
        </w:rPr>
        <w:t xml:space="preserve"> и руководствуясь Уставом сельского поселения</w:t>
      </w:r>
      <w:r>
        <w:rPr>
          <w:sz w:val="26"/>
          <w:szCs w:val="26"/>
        </w:rPr>
        <w:t xml:space="preserve"> Ольгино</w:t>
      </w:r>
      <w:r w:rsidRPr="007223F3">
        <w:rPr>
          <w:sz w:val="26"/>
          <w:szCs w:val="26"/>
        </w:rPr>
        <w:t xml:space="preserve"> муниципального района Безенчукский Самарской области</w:t>
      </w:r>
    </w:p>
    <w:p w:rsidR="00CE5AE4" w:rsidRPr="00051A98" w:rsidRDefault="00CE5AE4" w:rsidP="00CE5AE4">
      <w:pPr>
        <w:shd w:val="clear" w:color="auto" w:fill="FFFFFF"/>
        <w:spacing w:before="341"/>
        <w:jc w:val="center"/>
      </w:pPr>
      <w:r w:rsidRPr="00051A98">
        <w:rPr>
          <w:spacing w:val="-6"/>
          <w:sz w:val="28"/>
          <w:szCs w:val="28"/>
        </w:rPr>
        <w:t>ПОСТАНОВЛЯЮ:</w:t>
      </w:r>
    </w:p>
    <w:p w:rsidR="00CE5AE4" w:rsidRPr="005236C3" w:rsidRDefault="00CE5AE4" w:rsidP="00CE5AE4">
      <w:pPr>
        <w:shd w:val="clear" w:color="auto" w:fill="FFFFFF"/>
        <w:spacing w:before="278" w:line="360" w:lineRule="auto"/>
        <w:jc w:val="both"/>
        <w:rPr>
          <w:spacing w:val="-2"/>
          <w:sz w:val="28"/>
          <w:szCs w:val="28"/>
        </w:rPr>
      </w:pPr>
      <w:r w:rsidRPr="00051A98">
        <w:rPr>
          <w:spacing w:val="-35"/>
          <w:sz w:val="28"/>
          <w:szCs w:val="28"/>
        </w:rPr>
        <w:t>1</w:t>
      </w:r>
      <w:r w:rsidRPr="005236C3">
        <w:rPr>
          <w:spacing w:val="-35"/>
          <w:sz w:val="28"/>
          <w:szCs w:val="28"/>
        </w:rPr>
        <w:t>.  В</w:t>
      </w:r>
      <w:r w:rsidRPr="005236C3">
        <w:rPr>
          <w:spacing w:val="-2"/>
          <w:sz w:val="28"/>
          <w:szCs w:val="28"/>
        </w:rPr>
        <w:t>нести изменения  и утвердить  в муниципальную программу  «Комплексное развитие сельского поселения Ольгино муниципального района Безенчукский Самарской области на 2020 – 2025 годы» согласно приложению.</w:t>
      </w:r>
    </w:p>
    <w:p w:rsidR="00CE5AE4" w:rsidRPr="00051A98" w:rsidRDefault="00CE5AE4" w:rsidP="00CE5AE4">
      <w:pPr>
        <w:shd w:val="clear" w:color="auto" w:fill="FFFFFF"/>
        <w:tabs>
          <w:tab w:val="left" w:pos="1589"/>
        </w:tabs>
        <w:spacing w:line="490" w:lineRule="exact"/>
        <w:ind w:right="29"/>
        <w:jc w:val="both"/>
        <w:rPr>
          <w:sz w:val="28"/>
          <w:szCs w:val="28"/>
        </w:rPr>
      </w:pPr>
      <w:r w:rsidRPr="00051A98">
        <w:rPr>
          <w:spacing w:val="-20"/>
          <w:sz w:val="28"/>
          <w:szCs w:val="28"/>
        </w:rPr>
        <w:t xml:space="preserve">2.  </w:t>
      </w:r>
      <w:r w:rsidRPr="00051A98">
        <w:rPr>
          <w:sz w:val="28"/>
          <w:szCs w:val="28"/>
        </w:rPr>
        <w:t xml:space="preserve">Разместить настоящее Постановление на официальном сайте сельского поселения Ольгино муниципального района Безенчукский Самарской области в сети Интернет. </w:t>
      </w:r>
    </w:p>
    <w:p w:rsidR="00CE5AE4" w:rsidRPr="00051A98" w:rsidRDefault="00CE5AE4" w:rsidP="00CE5AE4">
      <w:pPr>
        <w:shd w:val="clear" w:color="auto" w:fill="FFFFFF"/>
        <w:tabs>
          <w:tab w:val="left" w:pos="1589"/>
        </w:tabs>
        <w:spacing w:line="490" w:lineRule="exact"/>
        <w:ind w:right="29"/>
        <w:jc w:val="both"/>
        <w:rPr>
          <w:sz w:val="28"/>
          <w:szCs w:val="28"/>
        </w:rPr>
      </w:pPr>
      <w:r w:rsidRPr="00051A98">
        <w:rPr>
          <w:sz w:val="28"/>
          <w:szCs w:val="28"/>
        </w:rPr>
        <w:t>3. Настоящее Постановление вступает в силу со дня подписания и распространяется на правоотношения, возникшие с 01.01.2020 года.</w:t>
      </w:r>
    </w:p>
    <w:p w:rsidR="00CE5AE4" w:rsidRPr="00051A98" w:rsidRDefault="00CE5AE4" w:rsidP="00CE5AE4">
      <w:pPr>
        <w:shd w:val="clear" w:color="auto" w:fill="FFFFFF"/>
        <w:tabs>
          <w:tab w:val="left" w:pos="1589"/>
        </w:tabs>
        <w:spacing w:line="490" w:lineRule="exact"/>
        <w:ind w:right="29"/>
        <w:jc w:val="both"/>
        <w:rPr>
          <w:spacing w:val="-2"/>
          <w:sz w:val="28"/>
          <w:szCs w:val="28"/>
        </w:rPr>
      </w:pPr>
      <w:r w:rsidRPr="00051A98">
        <w:rPr>
          <w:spacing w:val="-35"/>
          <w:sz w:val="28"/>
          <w:szCs w:val="28"/>
        </w:rPr>
        <w:t xml:space="preserve">4.         </w:t>
      </w:r>
      <w:r w:rsidRPr="00051A98">
        <w:rPr>
          <w:spacing w:val="-2"/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CE5AE4" w:rsidRPr="00051A98" w:rsidRDefault="00CE5AE4" w:rsidP="00CE5AE4">
      <w:pPr>
        <w:shd w:val="clear" w:color="auto" w:fill="FFFFFF"/>
        <w:tabs>
          <w:tab w:val="left" w:pos="1589"/>
        </w:tabs>
        <w:spacing w:line="490" w:lineRule="exact"/>
        <w:ind w:right="29"/>
        <w:jc w:val="both"/>
        <w:rPr>
          <w:spacing w:val="-2"/>
          <w:sz w:val="28"/>
          <w:szCs w:val="28"/>
        </w:rPr>
      </w:pPr>
    </w:p>
    <w:p w:rsidR="00CE5AE4" w:rsidRPr="00051A98" w:rsidRDefault="00CE5AE4" w:rsidP="00CE5AE4">
      <w:pPr>
        <w:rPr>
          <w:sz w:val="28"/>
          <w:szCs w:val="28"/>
          <w:lang w:eastAsia="en-US"/>
        </w:rPr>
      </w:pPr>
      <w:r w:rsidRPr="00051A98">
        <w:rPr>
          <w:sz w:val="28"/>
          <w:szCs w:val="28"/>
          <w:lang w:eastAsia="en-US"/>
        </w:rPr>
        <w:t xml:space="preserve">      Глава сельского </w:t>
      </w:r>
    </w:p>
    <w:p w:rsidR="00CE5AE4" w:rsidRPr="00051A98" w:rsidRDefault="00CE5AE4" w:rsidP="00CE5AE4">
      <w:pPr>
        <w:rPr>
          <w:sz w:val="28"/>
          <w:szCs w:val="28"/>
          <w:lang w:eastAsia="en-US"/>
        </w:rPr>
      </w:pPr>
      <w:r w:rsidRPr="00051A98">
        <w:rPr>
          <w:sz w:val="28"/>
          <w:szCs w:val="28"/>
          <w:lang w:eastAsia="en-US"/>
        </w:rPr>
        <w:t xml:space="preserve">      поселения  Ольгино                                                                    О.В.Петрушкин                                     </w:t>
      </w:r>
    </w:p>
    <w:p w:rsidR="00CE5AE4" w:rsidRPr="00051A98" w:rsidRDefault="00CE5AE4" w:rsidP="00CE5AE4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  <w:lang w:eastAsia="ar-SA"/>
        </w:rPr>
      </w:pPr>
    </w:p>
    <w:p w:rsidR="00CE5AE4" w:rsidRPr="00051A98" w:rsidRDefault="00CE5AE4" w:rsidP="00CE5AE4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  <w:lang w:eastAsia="ar-SA"/>
        </w:rPr>
      </w:pPr>
      <w:r w:rsidRPr="00051A98">
        <w:rPr>
          <w:bCs/>
          <w:sz w:val="28"/>
          <w:szCs w:val="28"/>
          <w:lang w:eastAsia="ar-SA"/>
        </w:rPr>
        <w:t xml:space="preserve">          </w:t>
      </w:r>
      <w:r>
        <w:rPr>
          <w:bCs/>
          <w:sz w:val="28"/>
          <w:szCs w:val="28"/>
          <w:lang w:eastAsia="ar-SA"/>
        </w:rPr>
        <w:t xml:space="preserve">                             </w:t>
      </w:r>
      <w:r w:rsidRPr="00051A98">
        <w:rPr>
          <w:bCs/>
          <w:sz w:val="28"/>
          <w:szCs w:val="28"/>
          <w:lang w:eastAsia="ar-SA"/>
        </w:rPr>
        <w:t xml:space="preserve">                   </w:t>
      </w:r>
    </w:p>
    <w:p w:rsidR="00CE5AE4" w:rsidRPr="00F823B0" w:rsidRDefault="00CE5AE4" w:rsidP="00CE5AE4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  <w:lang w:eastAsia="ar-SA"/>
        </w:rPr>
      </w:pPr>
      <w:r w:rsidRPr="00F823B0">
        <w:rPr>
          <w:bCs/>
          <w:sz w:val="28"/>
          <w:szCs w:val="28"/>
          <w:lang w:eastAsia="ar-SA"/>
        </w:rPr>
        <w:t xml:space="preserve">                        </w:t>
      </w:r>
      <w:r>
        <w:rPr>
          <w:bCs/>
          <w:sz w:val="28"/>
          <w:szCs w:val="28"/>
          <w:lang w:eastAsia="ar-SA"/>
        </w:rPr>
        <w:t xml:space="preserve">                    </w:t>
      </w:r>
      <w:r w:rsidRPr="00F823B0">
        <w:rPr>
          <w:bCs/>
          <w:sz w:val="28"/>
          <w:szCs w:val="28"/>
          <w:lang w:eastAsia="ar-SA"/>
        </w:rPr>
        <w:t xml:space="preserve">    </w:t>
      </w:r>
    </w:p>
    <w:p w:rsidR="00CE5AE4" w:rsidRPr="00F823B0" w:rsidRDefault="00CE5AE4" w:rsidP="00CE5AE4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  <w:lang w:eastAsia="ar-SA"/>
        </w:rPr>
      </w:pPr>
      <w:r w:rsidRPr="00F823B0">
        <w:rPr>
          <w:bCs/>
          <w:sz w:val="28"/>
          <w:szCs w:val="28"/>
          <w:lang w:eastAsia="ar-SA"/>
        </w:rPr>
        <w:t xml:space="preserve">                                                                                          </w:t>
      </w:r>
    </w:p>
    <w:p w:rsidR="00CE5AE4" w:rsidRPr="004D2DB5" w:rsidRDefault="00CE5AE4" w:rsidP="00CE5AE4">
      <w:pPr>
        <w:suppressAutoHyphens/>
        <w:autoSpaceDE w:val="0"/>
        <w:autoSpaceDN w:val="0"/>
        <w:adjustRightInd w:val="0"/>
        <w:jc w:val="right"/>
        <w:rPr>
          <w:rFonts w:eastAsia="Calibri"/>
          <w:bCs/>
          <w:sz w:val="20"/>
          <w:szCs w:val="20"/>
          <w:lang w:eastAsia="en-US"/>
        </w:rPr>
      </w:pPr>
      <w:r w:rsidRPr="004D2DB5">
        <w:rPr>
          <w:bCs/>
          <w:sz w:val="20"/>
          <w:szCs w:val="20"/>
          <w:lang w:eastAsia="ar-SA"/>
        </w:rPr>
        <w:lastRenderedPageBreak/>
        <w:t xml:space="preserve">                                                                   Приложение к </w:t>
      </w:r>
    </w:p>
    <w:p w:rsidR="00CE5AE4" w:rsidRPr="004D2DB5" w:rsidRDefault="00CE5AE4" w:rsidP="00CE5AE4">
      <w:pPr>
        <w:suppressAutoHyphens/>
        <w:autoSpaceDE w:val="0"/>
        <w:autoSpaceDN w:val="0"/>
        <w:adjustRightInd w:val="0"/>
        <w:jc w:val="right"/>
        <w:rPr>
          <w:bCs/>
          <w:sz w:val="20"/>
          <w:szCs w:val="20"/>
          <w:lang w:eastAsia="ar-SA"/>
        </w:rPr>
      </w:pPr>
      <w:r w:rsidRPr="004D2DB5">
        <w:rPr>
          <w:bCs/>
          <w:sz w:val="20"/>
          <w:szCs w:val="20"/>
          <w:lang w:eastAsia="ar-SA"/>
        </w:rPr>
        <w:t>постановлению Администрации</w:t>
      </w:r>
    </w:p>
    <w:p w:rsidR="00CE5AE4" w:rsidRPr="004D2DB5" w:rsidRDefault="00CE5AE4" w:rsidP="00CE5AE4">
      <w:pPr>
        <w:suppressAutoHyphens/>
        <w:autoSpaceDE w:val="0"/>
        <w:autoSpaceDN w:val="0"/>
        <w:adjustRightInd w:val="0"/>
        <w:jc w:val="right"/>
        <w:rPr>
          <w:bCs/>
          <w:sz w:val="20"/>
          <w:szCs w:val="20"/>
          <w:lang w:eastAsia="ar-SA"/>
        </w:rPr>
      </w:pPr>
      <w:r w:rsidRPr="004D2DB5">
        <w:rPr>
          <w:bCs/>
          <w:sz w:val="20"/>
          <w:szCs w:val="20"/>
          <w:lang w:eastAsia="ar-SA"/>
        </w:rPr>
        <w:t>сельского поселения Ольгино</w:t>
      </w:r>
    </w:p>
    <w:p w:rsidR="00CE5AE4" w:rsidRPr="004D2DB5" w:rsidRDefault="00CE5AE4" w:rsidP="00CE5AE4">
      <w:pPr>
        <w:suppressAutoHyphens/>
        <w:autoSpaceDE w:val="0"/>
        <w:autoSpaceDN w:val="0"/>
        <w:adjustRightInd w:val="0"/>
        <w:jc w:val="right"/>
        <w:rPr>
          <w:bCs/>
          <w:sz w:val="20"/>
          <w:szCs w:val="20"/>
          <w:lang w:eastAsia="ar-SA"/>
        </w:rPr>
      </w:pPr>
      <w:r w:rsidRPr="004D2DB5">
        <w:rPr>
          <w:bCs/>
          <w:sz w:val="20"/>
          <w:szCs w:val="20"/>
          <w:lang w:eastAsia="ar-SA"/>
        </w:rPr>
        <w:t>муниципального района</w:t>
      </w:r>
    </w:p>
    <w:p w:rsidR="00CE5AE4" w:rsidRPr="004D2DB5" w:rsidRDefault="00CE5AE4" w:rsidP="00CE5AE4">
      <w:pPr>
        <w:suppressAutoHyphens/>
        <w:autoSpaceDE w:val="0"/>
        <w:autoSpaceDN w:val="0"/>
        <w:adjustRightInd w:val="0"/>
        <w:jc w:val="right"/>
        <w:rPr>
          <w:bCs/>
          <w:sz w:val="20"/>
          <w:szCs w:val="20"/>
          <w:lang w:eastAsia="ar-SA"/>
        </w:rPr>
      </w:pPr>
      <w:r w:rsidRPr="004D2DB5">
        <w:rPr>
          <w:bCs/>
          <w:sz w:val="20"/>
          <w:szCs w:val="20"/>
          <w:lang w:eastAsia="ar-SA"/>
        </w:rPr>
        <w:t>Безенчукский Самарской области</w:t>
      </w:r>
    </w:p>
    <w:p w:rsidR="00CE5AE4" w:rsidRPr="004D2DB5" w:rsidRDefault="00CE5AE4" w:rsidP="00CE5AE4">
      <w:pPr>
        <w:suppressAutoHyphens/>
        <w:autoSpaceDE w:val="0"/>
        <w:autoSpaceDN w:val="0"/>
        <w:adjustRightInd w:val="0"/>
        <w:jc w:val="right"/>
        <w:rPr>
          <w:bCs/>
          <w:sz w:val="20"/>
          <w:szCs w:val="20"/>
          <w:lang w:eastAsia="ar-SA"/>
        </w:rPr>
      </w:pPr>
      <w:r w:rsidRPr="004D2DB5">
        <w:rPr>
          <w:bCs/>
          <w:sz w:val="20"/>
          <w:szCs w:val="20"/>
          <w:lang w:eastAsia="ar-SA"/>
        </w:rPr>
        <w:t>от 31.08.2020г. № 29</w:t>
      </w:r>
    </w:p>
    <w:p w:rsidR="00CE5AE4" w:rsidRPr="004D2DB5" w:rsidRDefault="00CE5AE4" w:rsidP="00CE5AE4">
      <w:pPr>
        <w:suppressAutoHyphens/>
        <w:jc w:val="center"/>
        <w:rPr>
          <w:sz w:val="20"/>
          <w:szCs w:val="20"/>
          <w:lang w:eastAsia="ar-SA"/>
        </w:rPr>
      </w:pPr>
    </w:p>
    <w:p w:rsidR="00CE5AE4" w:rsidRPr="004D2DB5" w:rsidRDefault="00CE5AE4" w:rsidP="00CE5AE4">
      <w:pPr>
        <w:suppressAutoHyphens/>
        <w:jc w:val="both"/>
        <w:rPr>
          <w:sz w:val="20"/>
          <w:szCs w:val="20"/>
          <w:lang w:eastAsia="ar-SA"/>
        </w:rPr>
      </w:pPr>
      <w:r w:rsidRPr="004D2DB5">
        <w:rPr>
          <w:b/>
          <w:sz w:val="20"/>
          <w:szCs w:val="20"/>
          <w:lang w:eastAsia="ar-SA"/>
        </w:rPr>
        <w:t xml:space="preserve">            </w:t>
      </w:r>
      <w:r w:rsidRPr="004D2DB5">
        <w:rPr>
          <w:b/>
          <w:bCs/>
          <w:sz w:val="20"/>
          <w:szCs w:val="20"/>
          <w:lang w:eastAsia="ar-SA"/>
        </w:rPr>
        <w:t xml:space="preserve"> </w:t>
      </w:r>
      <w:r w:rsidRPr="004D2DB5">
        <w:rPr>
          <w:sz w:val="20"/>
          <w:szCs w:val="20"/>
          <w:lang w:eastAsia="ar-SA"/>
        </w:rPr>
        <w:t xml:space="preserve">  </w:t>
      </w:r>
    </w:p>
    <w:p w:rsidR="00CE5AE4" w:rsidRPr="00F823B0" w:rsidRDefault="00CE5AE4" w:rsidP="00CE5AE4">
      <w:pPr>
        <w:widowControl w:val="0"/>
        <w:tabs>
          <w:tab w:val="left" w:pos="6241"/>
        </w:tabs>
        <w:autoSpaceDE w:val="0"/>
        <w:autoSpaceDN w:val="0"/>
        <w:spacing w:before="86"/>
        <w:outlineLvl w:val="0"/>
        <w:rPr>
          <w:b/>
          <w:bCs/>
          <w:i/>
          <w:sz w:val="32"/>
          <w:szCs w:val="32"/>
          <w:lang w:eastAsia="en-US"/>
        </w:rPr>
      </w:pPr>
    </w:p>
    <w:p w:rsidR="00CE5AE4" w:rsidRPr="00F823B0" w:rsidRDefault="00CE5AE4" w:rsidP="00CE5AE4">
      <w:pPr>
        <w:widowControl w:val="0"/>
        <w:tabs>
          <w:tab w:val="left" w:pos="6241"/>
        </w:tabs>
        <w:autoSpaceDE w:val="0"/>
        <w:autoSpaceDN w:val="0"/>
        <w:spacing w:before="86"/>
        <w:outlineLvl w:val="0"/>
        <w:rPr>
          <w:b/>
          <w:bCs/>
          <w:i/>
          <w:sz w:val="32"/>
          <w:szCs w:val="32"/>
          <w:lang w:eastAsia="en-US"/>
        </w:rPr>
      </w:pPr>
    </w:p>
    <w:p w:rsidR="00CE5AE4" w:rsidRPr="00F823B0" w:rsidRDefault="00CE5AE4" w:rsidP="00CE5AE4">
      <w:pPr>
        <w:widowControl w:val="0"/>
        <w:tabs>
          <w:tab w:val="left" w:pos="6241"/>
        </w:tabs>
        <w:autoSpaceDE w:val="0"/>
        <w:autoSpaceDN w:val="0"/>
        <w:spacing w:before="86"/>
        <w:outlineLvl w:val="0"/>
        <w:rPr>
          <w:b/>
          <w:bCs/>
          <w:i/>
          <w:sz w:val="32"/>
          <w:szCs w:val="32"/>
          <w:lang w:eastAsia="en-US"/>
        </w:rPr>
      </w:pPr>
    </w:p>
    <w:p w:rsidR="00CE5AE4" w:rsidRPr="00F823B0" w:rsidRDefault="00CE5AE4" w:rsidP="00CE5AE4">
      <w:pPr>
        <w:widowControl w:val="0"/>
        <w:tabs>
          <w:tab w:val="left" w:pos="6241"/>
        </w:tabs>
        <w:autoSpaceDE w:val="0"/>
        <w:autoSpaceDN w:val="0"/>
        <w:spacing w:before="86"/>
        <w:outlineLvl w:val="0"/>
        <w:rPr>
          <w:b/>
          <w:bCs/>
          <w:i/>
          <w:sz w:val="32"/>
          <w:szCs w:val="32"/>
          <w:lang w:eastAsia="en-US"/>
        </w:rPr>
      </w:pPr>
    </w:p>
    <w:p w:rsidR="00CE5AE4" w:rsidRPr="00F823B0" w:rsidRDefault="00CE5AE4" w:rsidP="00CE5AE4">
      <w:pPr>
        <w:widowControl w:val="0"/>
        <w:tabs>
          <w:tab w:val="left" w:pos="6241"/>
        </w:tabs>
        <w:autoSpaceDE w:val="0"/>
        <w:autoSpaceDN w:val="0"/>
        <w:spacing w:before="86"/>
        <w:outlineLvl w:val="0"/>
        <w:rPr>
          <w:b/>
          <w:bCs/>
          <w:i/>
          <w:sz w:val="32"/>
          <w:szCs w:val="32"/>
          <w:lang w:eastAsia="en-US"/>
        </w:rPr>
      </w:pPr>
    </w:p>
    <w:p w:rsidR="00CE5AE4" w:rsidRPr="00C36C79" w:rsidRDefault="00CE5AE4" w:rsidP="00CE5AE4">
      <w:pPr>
        <w:widowControl w:val="0"/>
        <w:tabs>
          <w:tab w:val="left" w:pos="6241"/>
        </w:tabs>
        <w:autoSpaceDE w:val="0"/>
        <w:autoSpaceDN w:val="0"/>
        <w:spacing w:before="86" w:line="360" w:lineRule="auto"/>
        <w:ind w:left="426"/>
        <w:jc w:val="center"/>
        <w:outlineLvl w:val="0"/>
        <w:rPr>
          <w:b/>
          <w:bCs/>
          <w:i/>
          <w:sz w:val="32"/>
          <w:szCs w:val="32"/>
          <w:lang w:eastAsia="en-US"/>
        </w:rPr>
      </w:pPr>
      <w:r>
        <w:rPr>
          <w:b/>
          <w:bCs/>
          <w:i/>
          <w:sz w:val="32"/>
          <w:szCs w:val="32"/>
          <w:lang w:eastAsia="en-US"/>
        </w:rPr>
        <w:t xml:space="preserve">МУНИЦИПАЛЬНАЯ </w:t>
      </w:r>
      <w:r w:rsidRPr="00F823B0">
        <w:rPr>
          <w:b/>
          <w:bCs/>
          <w:i/>
          <w:sz w:val="32"/>
          <w:szCs w:val="32"/>
          <w:lang w:eastAsia="en-US"/>
        </w:rPr>
        <w:t>ПРОГРАММА</w:t>
      </w:r>
    </w:p>
    <w:p w:rsidR="00CE5AE4" w:rsidRPr="00F823B0" w:rsidRDefault="00CE5AE4" w:rsidP="00CE5AE4">
      <w:pPr>
        <w:suppressAutoHyphens/>
        <w:spacing w:before="1" w:line="360" w:lineRule="auto"/>
        <w:ind w:left="426" w:right="1408"/>
        <w:jc w:val="center"/>
        <w:rPr>
          <w:b/>
          <w:i/>
          <w:sz w:val="32"/>
          <w:lang w:eastAsia="ar-SA"/>
        </w:rPr>
      </w:pPr>
      <w:r w:rsidRPr="00F823B0">
        <w:rPr>
          <w:b/>
          <w:i/>
          <w:sz w:val="32"/>
          <w:lang w:eastAsia="ar-SA"/>
        </w:rPr>
        <w:t>«КОМПЛЕКСНОЕ РАЗВИТИЕ СЕЛЬСКОГО ПОСЕЛЕНИЯ  ОЛЬГИНО МУНИЦИПАЛЬНОГО РАЙОНА  БЕЗЕНЧУКСКИЙ САМАРСКОЙ ОБЛАСТИ НА 2020-2025 ГОДЫ»</w:t>
      </w:r>
    </w:p>
    <w:p w:rsidR="00CE5AE4" w:rsidRPr="00F823B0" w:rsidRDefault="00CE5AE4" w:rsidP="00CE5AE4">
      <w:pPr>
        <w:suppressAutoHyphens/>
        <w:jc w:val="center"/>
        <w:rPr>
          <w:sz w:val="32"/>
          <w:lang w:eastAsia="ar-SA"/>
        </w:rPr>
        <w:sectPr w:rsidR="00CE5AE4" w:rsidRPr="00F823B0">
          <w:pgSz w:w="11910" w:h="16840"/>
          <w:pgMar w:top="1580" w:right="440" w:bottom="280" w:left="660" w:header="720" w:footer="720" w:gutter="0"/>
          <w:cols w:space="720"/>
        </w:sectPr>
      </w:pPr>
    </w:p>
    <w:p w:rsidR="00CE5AE4" w:rsidRPr="00F823B0" w:rsidRDefault="00CE5AE4" w:rsidP="00CE5AE4">
      <w:pPr>
        <w:widowControl w:val="0"/>
        <w:autoSpaceDE w:val="0"/>
        <w:autoSpaceDN w:val="0"/>
        <w:spacing w:before="72" w:line="242" w:lineRule="auto"/>
        <w:ind w:right="-2"/>
        <w:jc w:val="center"/>
        <w:outlineLvl w:val="1"/>
        <w:rPr>
          <w:b/>
          <w:bCs/>
          <w:color w:val="000000"/>
          <w:sz w:val="28"/>
          <w:szCs w:val="28"/>
          <w:lang w:eastAsia="en-US"/>
        </w:rPr>
      </w:pPr>
      <w:r w:rsidRPr="00F823B0">
        <w:rPr>
          <w:b/>
          <w:bCs/>
          <w:color w:val="000000"/>
          <w:sz w:val="28"/>
          <w:szCs w:val="28"/>
          <w:lang w:eastAsia="en-US"/>
        </w:rPr>
        <w:lastRenderedPageBreak/>
        <w:t>Паспорт муниципальной</w:t>
      </w:r>
      <w:r w:rsidRPr="00F823B0">
        <w:rPr>
          <w:b/>
          <w:bCs/>
          <w:color w:val="000000"/>
          <w:spacing w:val="60"/>
          <w:sz w:val="28"/>
          <w:szCs w:val="28"/>
          <w:lang w:eastAsia="en-US"/>
        </w:rPr>
        <w:t xml:space="preserve"> </w:t>
      </w:r>
      <w:r w:rsidRPr="00F823B0">
        <w:rPr>
          <w:b/>
          <w:bCs/>
          <w:color w:val="000000"/>
          <w:sz w:val="28"/>
          <w:szCs w:val="28"/>
          <w:lang w:eastAsia="en-US"/>
        </w:rPr>
        <w:t>программы</w:t>
      </w:r>
    </w:p>
    <w:p w:rsidR="00CE5AE4" w:rsidRPr="00F823B0" w:rsidRDefault="00CE5AE4" w:rsidP="00CE5AE4">
      <w:pPr>
        <w:suppressAutoHyphens/>
        <w:jc w:val="center"/>
        <w:rPr>
          <w:b/>
          <w:color w:val="000000"/>
          <w:sz w:val="28"/>
          <w:szCs w:val="28"/>
          <w:lang w:eastAsia="ar-SA"/>
        </w:rPr>
      </w:pPr>
      <w:r w:rsidRPr="00F823B0">
        <w:rPr>
          <w:b/>
          <w:color w:val="000000"/>
          <w:sz w:val="28"/>
          <w:szCs w:val="28"/>
          <w:lang w:eastAsia="ar-SA"/>
        </w:rPr>
        <w:t>«Комплексное развитие сельского поселения  Ольгино</w:t>
      </w:r>
    </w:p>
    <w:p w:rsidR="00CE5AE4" w:rsidRPr="00F823B0" w:rsidRDefault="00CE5AE4" w:rsidP="00CE5AE4">
      <w:pPr>
        <w:suppressAutoHyphens/>
        <w:jc w:val="center"/>
        <w:rPr>
          <w:b/>
          <w:color w:val="000000"/>
          <w:sz w:val="28"/>
          <w:szCs w:val="28"/>
          <w:lang w:eastAsia="ar-SA"/>
        </w:rPr>
      </w:pPr>
      <w:r w:rsidRPr="00F823B0">
        <w:rPr>
          <w:b/>
          <w:color w:val="000000"/>
          <w:sz w:val="28"/>
          <w:szCs w:val="28"/>
          <w:lang w:eastAsia="ar-SA"/>
        </w:rPr>
        <w:t>муниципального района  Безенчукский</w:t>
      </w:r>
    </w:p>
    <w:p w:rsidR="00CE5AE4" w:rsidRPr="00F823B0" w:rsidRDefault="00CE5AE4" w:rsidP="00CE5AE4">
      <w:pPr>
        <w:suppressAutoHyphens/>
        <w:jc w:val="center"/>
        <w:rPr>
          <w:b/>
          <w:color w:val="000000"/>
          <w:sz w:val="28"/>
          <w:szCs w:val="28"/>
          <w:lang w:eastAsia="ar-SA"/>
        </w:rPr>
      </w:pPr>
      <w:r w:rsidRPr="00F823B0">
        <w:rPr>
          <w:b/>
          <w:color w:val="000000"/>
          <w:sz w:val="28"/>
          <w:szCs w:val="28"/>
          <w:lang w:eastAsia="ar-SA"/>
        </w:rPr>
        <w:t>Самарской области  на 2020 – 2025 годы»</w:t>
      </w:r>
    </w:p>
    <w:p w:rsidR="00CE5AE4" w:rsidRPr="00F823B0" w:rsidRDefault="00CE5AE4" w:rsidP="00CE5AE4">
      <w:pPr>
        <w:suppressAutoHyphens/>
        <w:rPr>
          <w:b/>
          <w:color w:val="000000"/>
          <w:sz w:val="28"/>
          <w:szCs w:val="28"/>
          <w:lang w:eastAsia="ar-SA"/>
        </w:rPr>
      </w:pPr>
    </w:p>
    <w:tbl>
      <w:tblPr>
        <w:tblW w:w="104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701"/>
        <w:gridCol w:w="1559"/>
        <w:gridCol w:w="1843"/>
        <w:gridCol w:w="1417"/>
      </w:tblGrid>
      <w:tr w:rsidR="00CE5AE4" w:rsidRPr="00F823B0" w:rsidTr="003B79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 xml:space="preserve">Наименование муниципальной программы 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jc w:val="both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Муниципальная программа «Комплексное развитие   сельского поселения  Ольгино муниципального района Безенчукский Самарской области на 2020 - 2025 г.» (далее - Программа)</w:t>
            </w:r>
          </w:p>
        </w:tc>
      </w:tr>
      <w:tr w:rsidR="00CE5AE4" w:rsidRPr="00F823B0" w:rsidTr="003B79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 xml:space="preserve">Цели программы 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widowControl w:val="0"/>
              <w:autoSpaceDE w:val="0"/>
              <w:autoSpaceDN w:val="0"/>
              <w:ind w:right="-15"/>
              <w:jc w:val="both"/>
              <w:rPr>
                <w:sz w:val="28"/>
                <w:szCs w:val="28"/>
                <w:lang w:eastAsia="en-US"/>
              </w:rPr>
            </w:pPr>
            <w:r w:rsidRPr="00F823B0">
              <w:rPr>
                <w:sz w:val="28"/>
                <w:szCs w:val="28"/>
                <w:lang w:eastAsia="en-US"/>
              </w:rPr>
              <w:t>- Создание комфортных условий для проживания и отдыха населения на территории сельского поселения Ольгино муниципального района Безенчукский (далее – сельского поселения);</w:t>
            </w:r>
          </w:p>
          <w:p w:rsidR="00CE5AE4" w:rsidRPr="00F823B0" w:rsidRDefault="00CE5AE4" w:rsidP="003B790C">
            <w:pPr>
              <w:widowControl w:val="0"/>
              <w:autoSpaceDE w:val="0"/>
              <w:autoSpaceDN w:val="0"/>
              <w:ind w:right="-15"/>
              <w:jc w:val="both"/>
              <w:rPr>
                <w:sz w:val="28"/>
                <w:szCs w:val="28"/>
                <w:lang w:eastAsia="en-US"/>
              </w:rPr>
            </w:pPr>
            <w:r w:rsidRPr="00F823B0">
              <w:rPr>
                <w:sz w:val="28"/>
                <w:szCs w:val="28"/>
                <w:lang w:eastAsia="en-US"/>
              </w:rPr>
              <w:t xml:space="preserve">- формирование позитивного отношения к сельскому образу жизни </w:t>
            </w:r>
          </w:p>
        </w:tc>
      </w:tr>
      <w:tr w:rsidR="00CE5AE4" w:rsidRPr="00F823B0" w:rsidTr="003B79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 xml:space="preserve">Задачи программы 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jc w:val="both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- Увеличение благоустроенных территорий общественного назначения, отвечающих потребностям жителей сельского поселения;</w:t>
            </w:r>
          </w:p>
          <w:p w:rsidR="00CE5AE4" w:rsidRPr="00F823B0" w:rsidRDefault="00CE5AE4" w:rsidP="003B790C">
            <w:pPr>
              <w:suppressAutoHyphens/>
              <w:spacing w:line="240" w:lineRule="atLeast"/>
              <w:jc w:val="both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 xml:space="preserve"> - повышение уровня внешнего благоустройства и санитарного содержания населенных пунктов сельского поселения; </w:t>
            </w:r>
          </w:p>
          <w:p w:rsidR="00CE5AE4" w:rsidRPr="00F823B0" w:rsidRDefault="00CE5AE4" w:rsidP="003B790C">
            <w:pPr>
              <w:suppressAutoHyphens/>
              <w:spacing w:line="240" w:lineRule="atLeast"/>
              <w:jc w:val="both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- внедрение энергосберегающих технологий при освещении площадей парков отдыха и других объектов внешнего благоустройства;</w:t>
            </w:r>
          </w:p>
          <w:p w:rsidR="00CE5AE4" w:rsidRPr="00F823B0" w:rsidRDefault="00CE5AE4" w:rsidP="003B790C">
            <w:pPr>
              <w:suppressAutoHyphens/>
              <w:spacing w:line="240" w:lineRule="atLeast"/>
              <w:jc w:val="both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- обеспечение безопасности дорожного движения на дорогах местного значения в границах населенных пунктов сельского поселения;</w:t>
            </w:r>
          </w:p>
          <w:p w:rsidR="00CE5AE4" w:rsidRPr="00F823B0" w:rsidRDefault="00CE5AE4" w:rsidP="003B790C">
            <w:pPr>
              <w:suppressAutoHyphens/>
              <w:spacing w:line="240" w:lineRule="atLeast"/>
              <w:jc w:val="both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- развитие и поддержка инициатив жителей населенных пунктов по благоустройству и санитарной очистке придомовых территорий.</w:t>
            </w:r>
          </w:p>
          <w:p w:rsidR="00CE5AE4" w:rsidRPr="00F823B0" w:rsidRDefault="00CE5AE4" w:rsidP="003B790C">
            <w:pPr>
              <w:suppressAutoHyphens/>
              <w:spacing w:line="240" w:lineRule="atLeast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CE5AE4" w:rsidRPr="00F823B0" w:rsidTr="003B79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Основания разработки программы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jc w:val="both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- поручение исполняющего обязанности первого вице-губернатора – председателя Правительства Самарской области Кудряшова В.В. от 21.08.2019 № ВК-9</w:t>
            </w:r>
          </w:p>
        </w:tc>
      </w:tr>
      <w:tr w:rsidR="00CE5AE4" w:rsidRPr="00F823B0" w:rsidTr="003B79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Заказчик программы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Администрация сельского поселения  Ольгино</w:t>
            </w:r>
          </w:p>
        </w:tc>
      </w:tr>
      <w:tr w:rsidR="00CE5AE4" w:rsidRPr="00F823B0" w:rsidTr="003B79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Разработчик программы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Администрация сельского поселения  Ольгино</w:t>
            </w:r>
          </w:p>
        </w:tc>
      </w:tr>
      <w:tr w:rsidR="00CE5AE4" w:rsidRPr="00F823B0" w:rsidTr="003B79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rPr>
                <w:sz w:val="28"/>
                <w:szCs w:val="28"/>
                <w:highlight w:val="red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 xml:space="preserve">Ответственные за выполнение мероприятий программы 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rPr>
                <w:sz w:val="28"/>
                <w:szCs w:val="28"/>
                <w:highlight w:val="red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Администрация сельского поселения  Ольгино</w:t>
            </w:r>
          </w:p>
        </w:tc>
      </w:tr>
      <w:tr w:rsidR="00CE5AE4" w:rsidRPr="00F823B0" w:rsidTr="003B79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 xml:space="preserve">Сроки реализации программы 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jc w:val="center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2020-2025 гг.</w:t>
            </w:r>
          </w:p>
        </w:tc>
      </w:tr>
      <w:tr w:rsidR="00CE5AE4" w:rsidRPr="00F823B0" w:rsidTr="003B79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Показатели (индикаторы) программы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 xml:space="preserve">- Создание и обустройство зоны отдыха </w:t>
            </w:r>
          </w:p>
          <w:p w:rsidR="00CE5AE4" w:rsidRPr="00F823B0" w:rsidRDefault="00CE5AE4" w:rsidP="003B790C">
            <w:pPr>
              <w:suppressAutoHyphens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 xml:space="preserve">- Создание и обустройство спортивной площадки </w:t>
            </w:r>
          </w:p>
        </w:tc>
      </w:tr>
      <w:tr w:rsidR="00CE5AE4" w:rsidRPr="00F823B0" w:rsidTr="003B790C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Финансирование программы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jc w:val="center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 xml:space="preserve">Расходы  (тыс. рублей) </w:t>
            </w:r>
          </w:p>
        </w:tc>
      </w:tr>
      <w:tr w:rsidR="00CE5AE4" w:rsidRPr="00F823B0" w:rsidTr="003B790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E4" w:rsidRPr="00F823B0" w:rsidRDefault="00CE5AE4" w:rsidP="003B790C">
            <w:pPr>
              <w:suppressAutoHyphens/>
              <w:spacing w:line="240" w:lineRule="atLeast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jc w:val="center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Федеральны</w:t>
            </w:r>
            <w:r w:rsidRPr="00F823B0">
              <w:rPr>
                <w:sz w:val="28"/>
                <w:szCs w:val="28"/>
                <w:lang w:eastAsia="ar-SA"/>
              </w:rPr>
              <w:lastRenderedPageBreak/>
              <w:t>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jc w:val="center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lastRenderedPageBreak/>
              <w:t xml:space="preserve">Областной </w:t>
            </w:r>
            <w:r w:rsidRPr="00F823B0">
              <w:rPr>
                <w:sz w:val="28"/>
                <w:szCs w:val="28"/>
                <w:lang w:eastAsia="ar-SA"/>
              </w:rPr>
              <w:lastRenderedPageBreak/>
              <w:t>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jc w:val="center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lastRenderedPageBreak/>
              <w:t xml:space="preserve">Местный </w:t>
            </w:r>
            <w:r w:rsidRPr="00F823B0">
              <w:rPr>
                <w:sz w:val="28"/>
                <w:szCs w:val="28"/>
                <w:lang w:eastAsia="ar-SA"/>
              </w:rPr>
              <w:lastRenderedPageBreak/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jc w:val="center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lastRenderedPageBreak/>
              <w:t>Всего</w:t>
            </w:r>
          </w:p>
        </w:tc>
      </w:tr>
      <w:tr w:rsidR="00CE5AE4" w:rsidRPr="00F823B0" w:rsidTr="003B79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lastRenderedPageBreak/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580 054,48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312 337,03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12 748,45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905 139,96</w:t>
            </w:r>
          </w:p>
        </w:tc>
      </w:tr>
      <w:tr w:rsidR="00CE5AE4" w:rsidRPr="00F823B0" w:rsidTr="003B79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1 175,265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632,835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1 808,100</w:t>
            </w:r>
          </w:p>
        </w:tc>
      </w:tr>
      <w:tr w:rsidR="00CE5AE4" w:rsidRPr="00F823B0" w:rsidTr="003B79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1 240,288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697,662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1 937,950</w:t>
            </w:r>
          </w:p>
        </w:tc>
      </w:tr>
      <w:tr w:rsidR="00CE5AE4" w:rsidRPr="00F823B0" w:rsidTr="003B79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</w:tr>
      <w:tr w:rsidR="00CE5AE4" w:rsidRPr="00F823B0" w:rsidTr="003B79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</w:tr>
      <w:tr w:rsidR="00CE5AE4" w:rsidRPr="00F823B0" w:rsidTr="003B79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</w:tr>
      <w:tr w:rsidR="00CE5AE4" w:rsidRPr="00F823B0" w:rsidTr="003B790C">
        <w:trPr>
          <w:trHeight w:val="474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spacing w:line="240" w:lineRule="atLeast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 xml:space="preserve">Планируемые результаты реализации программы 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E4" w:rsidRPr="00F823B0" w:rsidRDefault="00CE5AE4" w:rsidP="003B790C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- Создание комфортных условий для работы и отдыха населения на территории сельского поселения  Ольгино;</w:t>
            </w:r>
          </w:p>
          <w:p w:rsidR="00CE5AE4" w:rsidRPr="00F823B0" w:rsidRDefault="00CE5AE4" w:rsidP="003B790C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-увеличение количества реализованных общественно-значимых проектов по благоустройству;</w:t>
            </w:r>
          </w:p>
          <w:p w:rsidR="00CE5AE4" w:rsidRPr="00F823B0" w:rsidRDefault="00CE5AE4" w:rsidP="003B790C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 xml:space="preserve">- устройство спортивных объектов (площадок); </w:t>
            </w:r>
          </w:p>
          <w:p w:rsidR="00CE5AE4" w:rsidRPr="00F823B0" w:rsidRDefault="00CE5AE4" w:rsidP="003B790C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 xml:space="preserve">- увеличение количества детских площадок; </w:t>
            </w:r>
          </w:p>
          <w:p w:rsidR="00CE5AE4" w:rsidRPr="00F823B0" w:rsidRDefault="00CE5AE4" w:rsidP="003B790C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-привитие жителям сельского поселения  Ольгино  любви и уважения к своему населенному пункту, стремление к соблюдению чистоты и порядка на территории сельского поселения;</w:t>
            </w:r>
          </w:p>
          <w:p w:rsidR="00CE5AE4" w:rsidRPr="00F823B0" w:rsidRDefault="00CE5AE4" w:rsidP="003B790C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-повышение инвестиционной и эстетической привлекательности поселения</w:t>
            </w:r>
          </w:p>
          <w:p w:rsidR="00CE5AE4" w:rsidRPr="00F823B0" w:rsidRDefault="00CE5AE4" w:rsidP="003B790C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CE5AE4" w:rsidRPr="00F823B0" w:rsidRDefault="00CE5AE4" w:rsidP="003B790C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CE5AE4" w:rsidRPr="00F823B0" w:rsidRDefault="00CE5AE4" w:rsidP="00CE5AE4">
      <w:pPr>
        <w:suppressAutoHyphens/>
        <w:spacing w:before="6" w:after="120"/>
        <w:rPr>
          <w:sz w:val="28"/>
          <w:szCs w:val="28"/>
          <w:lang w:val="x-none" w:eastAsia="ar-SA"/>
        </w:rPr>
      </w:pPr>
    </w:p>
    <w:p w:rsidR="00CE5AE4" w:rsidRPr="00F823B0" w:rsidRDefault="00CE5AE4" w:rsidP="00CE5AE4">
      <w:pPr>
        <w:widowControl w:val="0"/>
        <w:suppressAutoHyphens/>
        <w:autoSpaceDE w:val="0"/>
        <w:jc w:val="center"/>
        <w:rPr>
          <w:b/>
          <w:sz w:val="28"/>
          <w:szCs w:val="28"/>
          <w:lang w:eastAsia="ar-SA"/>
        </w:rPr>
      </w:pPr>
      <w:r w:rsidRPr="00F823B0">
        <w:rPr>
          <w:b/>
          <w:sz w:val="28"/>
          <w:szCs w:val="28"/>
          <w:lang w:eastAsia="ar-SA"/>
        </w:rPr>
        <w:t>1. Характеристика проблемы и обоснование необходимости</w:t>
      </w:r>
    </w:p>
    <w:p w:rsidR="00CE5AE4" w:rsidRPr="00F823B0" w:rsidRDefault="00CE5AE4" w:rsidP="00CE5AE4">
      <w:pPr>
        <w:widowControl w:val="0"/>
        <w:suppressAutoHyphens/>
        <w:spacing w:line="240" w:lineRule="atLeast"/>
        <w:jc w:val="both"/>
        <w:rPr>
          <w:b/>
          <w:sz w:val="28"/>
          <w:szCs w:val="28"/>
          <w:lang w:eastAsia="ar-SA"/>
        </w:rPr>
      </w:pPr>
      <w:r w:rsidRPr="00F823B0">
        <w:rPr>
          <w:b/>
          <w:sz w:val="28"/>
          <w:szCs w:val="28"/>
          <w:lang w:eastAsia="ar-SA"/>
        </w:rPr>
        <w:t>ее решения программным методом.</w:t>
      </w:r>
    </w:p>
    <w:p w:rsidR="00CE5AE4" w:rsidRPr="00F823B0" w:rsidRDefault="00CE5AE4" w:rsidP="00CE5AE4">
      <w:pPr>
        <w:widowControl w:val="0"/>
        <w:suppressAutoHyphens/>
        <w:spacing w:line="240" w:lineRule="atLeast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Сельское поселение  Ольгино муниципального района Безенчукский включает в себя 3 населенных пункта. Населенные пункты удалены друг от друга и от центра поселения. Большинство объектов внешнего благоустройства населенных пунктов, таких как пешеходные зоны, зоны отдыха, межквартальные и дворовые территории МКД нуждаются в ремонте. Длительное непринятие своевременных мер по обустройству территорий, прилегающих к тротуарам, дорогам, проездам, несанкционированная хозяйственная деятельность юридических и физических лиц на территории общего пользования привели к утрате естественных и искусственных уклонов вдоль дорог и тротуаров, что, при отсутствии ливневой канализации, повлекло ежегодное сезонное скапливание талых вод на проезжей и пешеходной части улично-дорожной сети, износу и разрушению асфальтового полотна дорог.</w:t>
      </w:r>
    </w:p>
    <w:p w:rsidR="00CE5AE4" w:rsidRPr="00F823B0" w:rsidRDefault="00CE5AE4" w:rsidP="00CE5AE4">
      <w:pPr>
        <w:widowControl w:val="0"/>
        <w:suppressAutoHyphens/>
        <w:spacing w:line="240" w:lineRule="atLeast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 xml:space="preserve">         Большая часть зеленых насаждений находится в запущенном состоянии. Деревья и кустарники нуждаются в своевременном уходе.</w:t>
      </w:r>
    </w:p>
    <w:p w:rsidR="00CE5AE4" w:rsidRPr="00F823B0" w:rsidRDefault="00CE5AE4" w:rsidP="00CE5AE4">
      <w:pPr>
        <w:widowControl w:val="0"/>
        <w:suppressAutoHyphens/>
        <w:spacing w:line="240" w:lineRule="atLeast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 xml:space="preserve">Зон отдыха, созданных на территории населенных пунктов явно недостаточно,  в связи с чем, требуется обустройство дополнительных зон отдыха. Назрела необходимость создания современного цветочного </w:t>
      </w:r>
      <w:r w:rsidRPr="00F823B0">
        <w:rPr>
          <w:sz w:val="28"/>
          <w:szCs w:val="28"/>
          <w:lang w:eastAsia="ar-SA"/>
        </w:rPr>
        <w:lastRenderedPageBreak/>
        <w:t>оформления, установки  элементов вертикального озеленения, металлического ограждения газонов, установки дополнительных скамеек и урн.</w:t>
      </w:r>
    </w:p>
    <w:p w:rsidR="00CE5AE4" w:rsidRPr="00F823B0" w:rsidRDefault="00CE5AE4" w:rsidP="00CE5AE4">
      <w:pPr>
        <w:widowControl w:val="0"/>
        <w:suppressAutoHyphens/>
        <w:spacing w:line="240" w:lineRule="atLeast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Дворовые пространства жилых многоквартирных домов требуют ответственной хозяйской руки для обустройства и содержания детских площадок, малых архитектурных форм, цветников и газонов.</w:t>
      </w:r>
    </w:p>
    <w:p w:rsidR="00CE5AE4" w:rsidRPr="00F823B0" w:rsidRDefault="00CE5AE4" w:rsidP="00CE5AE4">
      <w:pPr>
        <w:widowControl w:val="0"/>
        <w:suppressAutoHyphens/>
        <w:spacing w:line="240" w:lineRule="atLeast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Имеющиеся объекты благоустройства, расположенные на территории населенных пунктов городского поселения,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</w:t>
      </w:r>
    </w:p>
    <w:p w:rsidR="00CE5AE4" w:rsidRPr="00F823B0" w:rsidRDefault="00CE5AE4" w:rsidP="00CE5AE4">
      <w:pPr>
        <w:widowControl w:val="0"/>
        <w:suppressAutoHyphens/>
        <w:spacing w:line="240" w:lineRule="atLeast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 xml:space="preserve">Неудовлетворительное состояние многих территорий поселения требует скорейшей модернизации. Не ухоженность парка, негативно влияет на эстетическое </w:t>
      </w:r>
      <w:r w:rsidRPr="00F823B0">
        <w:rPr>
          <w:sz w:val="28"/>
          <w:szCs w:val="28"/>
          <w:shd w:val="clear" w:color="auto" w:fill="FFFFFF"/>
          <w:lang w:eastAsia="ar-SA"/>
        </w:rPr>
        <w:t xml:space="preserve">состояния  территории поселения </w:t>
      </w:r>
      <w:r w:rsidRPr="00F823B0">
        <w:rPr>
          <w:sz w:val="28"/>
          <w:szCs w:val="28"/>
          <w:lang w:eastAsia="ar-SA"/>
        </w:rPr>
        <w:t xml:space="preserve"> и качество жизни населения.</w:t>
      </w:r>
    </w:p>
    <w:p w:rsidR="00CE5AE4" w:rsidRPr="00F823B0" w:rsidRDefault="00CE5AE4" w:rsidP="00CE5AE4">
      <w:pPr>
        <w:widowControl w:val="0"/>
        <w:suppressAutoHyphens/>
        <w:spacing w:line="240" w:lineRule="atLeast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В настоящее время очевидно, что перечисленных проблем требует комплексного, системного подхода, тем более в условиях реформирования бюджетного процесса, предусматривающего смещение акцентов с управления расходами на управление результатами и переход преимущественно к программно-целевым методам бюджетного планирования.</w:t>
      </w:r>
    </w:p>
    <w:p w:rsidR="00CE5AE4" w:rsidRPr="00F823B0" w:rsidRDefault="00CE5AE4" w:rsidP="00CE5AE4">
      <w:pPr>
        <w:widowControl w:val="0"/>
        <w:suppressAutoHyphens/>
        <w:spacing w:line="240" w:lineRule="atLeast"/>
        <w:jc w:val="both"/>
        <w:rPr>
          <w:i/>
          <w:sz w:val="28"/>
          <w:szCs w:val="28"/>
          <w:lang w:eastAsia="ar-SA"/>
        </w:rPr>
      </w:pPr>
      <w:r w:rsidRPr="00F823B0">
        <w:rPr>
          <w:sz w:val="28"/>
          <w:szCs w:val="28"/>
          <w:shd w:val="clear" w:color="auto" w:fill="FFFFFF"/>
          <w:lang w:eastAsia="ar-SA"/>
        </w:rPr>
        <w:t>Для решения проблем по благоустройству  поселения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  <w:r w:rsidRPr="00F823B0">
        <w:rPr>
          <w:sz w:val="28"/>
          <w:szCs w:val="28"/>
          <w:lang w:eastAsia="ar-SA"/>
        </w:rPr>
        <w:t xml:space="preserve"> Программный подход к решению проблем благоустройства позволит добиться значимых результатов в обеспечении комфортных условий для деятельности и отдыха жителей поселения. При этом важна четкая согласованность действий администрации и предприятий, обеспечивающих жизнедеятельность поселения и занимающихся его благоустройством. </w:t>
      </w:r>
    </w:p>
    <w:p w:rsidR="00CE5AE4" w:rsidRPr="00F823B0" w:rsidRDefault="00CE5AE4" w:rsidP="00CE5AE4">
      <w:pPr>
        <w:widowControl w:val="0"/>
        <w:suppressAutoHyphens/>
        <w:spacing w:line="240" w:lineRule="atLeast"/>
        <w:jc w:val="both"/>
        <w:rPr>
          <w:sz w:val="28"/>
          <w:szCs w:val="28"/>
          <w:lang w:eastAsia="ar-SA"/>
        </w:rPr>
      </w:pPr>
    </w:p>
    <w:p w:rsidR="00CE5AE4" w:rsidRPr="00F823B0" w:rsidRDefault="00CE5AE4" w:rsidP="00CE5AE4">
      <w:pPr>
        <w:widowControl w:val="0"/>
        <w:suppressAutoHyphens/>
        <w:spacing w:line="240" w:lineRule="atLeast"/>
        <w:jc w:val="center"/>
        <w:rPr>
          <w:b/>
          <w:sz w:val="28"/>
          <w:szCs w:val="28"/>
          <w:lang w:eastAsia="ar-SA"/>
        </w:rPr>
      </w:pPr>
      <w:r w:rsidRPr="00F823B0">
        <w:rPr>
          <w:b/>
          <w:sz w:val="28"/>
          <w:szCs w:val="28"/>
          <w:lang w:eastAsia="ar-SA"/>
        </w:rPr>
        <w:t xml:space="preserve">2.  Цели и задачи Программы       </w:t>
      </w:r>
    </w:p>
    <w:p w:rsidR="00CE5AE4" w:rsidRPr="00F823B0" w:rsidRDefault="00CE5AE4" w:rsidP="00CE5AE4">
      <w:pPr>
        <w:widowControl w:val="0"/>
        <w:suppressAutoHyphens/>
        <w:spacing w:line="240" w:lineRule="atLeast"/>
        <w:jc w:val="both"/>
        <w:rPr>
          <w:sz w:val="28"/>
          <w:szCs w:val="28"/>
          <w:lang w:eastAsia="ar-SA"/>
        </w:rPr>
      </w:pPr>
    </w:p>
    <w:p w:rsidR="00CE5AE4" w:rsidRPr="00F823B0" w:rsidRDefault="00CE5AE4" w:rsidP="00CE5AE4">
      <w:pPr>
        <w:widowControl w:val="0"/>
        <w:suppressAutoHyphens/>
        <w:spacing w:line="240" w:lineRule="atLeast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 xml:space="preserve">Основные цели Программы: </w:t>
      </w:r>
    </w:p>
    <w:p w:rsidR="00CE5AE4" w:rsidRPr="00F823B0" w:rsidRDefault="00CE5AE4" w:rsidP="00CE5AE4">
      <w:pPr>
        <w:widowControl w:val="0"/>
        <w:suppressAutoHyphens/>
        <w:spacing w:line="240" w:lineRule="atLeast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-  комплексное решение проблем благоустройства по улучшению санитарного и эстетического вида территории поселения;</w:t>
      </w:r>
    </w:p>
    <w:p w:rsidR="00CE5AE4" w:rsidRPr="00F823B0" w:rsidRDefault="00CE5AE4" w:rsidP="00CE5AE4">
      <w:pPr>
        <w:widowControl w:val="0"/>
        <w:suppressAutoHyphens/>
        <w:spacing w:line="240" w:lineRule="atLeast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- повышение комфортного проживания граждан на территории поселения;</w:t>
      </w:r>
    </w:p>
    <w:p w:rsidR="00CE5AE4" w:rsidRPr="00F823B0" w:rsidRDefault="00CE5AE4" w:rsidP="00CE5AE4">
      <w:pPr>
        <w:widowControl w:val="0"/>
        <w:suppressAutoHyphens/>
        <w:spacing w:line="240" w:lineRule="atLeast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- обеспечение безопасного транспортного сообщения на автомобильных дорогах общего пользования в весенне-зимний период;</w:t>
      </w:r>
    </w:p>
    <w:p w:rsidR="00CE5AE4" w:rsidRPr="00F823B0" w:rsidRDefault="00CE5AE4" w:rsidP="00CE5AE4">
      <w:pPr>
        <w:widowControl w:val="0"/>
        <w:suppressAutoHyphens/>
        <w:spacing w:line="240" w:lineRule="atLeast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 xml:space="preserve">- повышение озеленения территории поселения; </w:t>
      </w:r>
    </w:p>
    <w:p w:rsidR="00CE5AE4" w:rsidRPr="00F823B0" w:rsidRDefault="00CE5AE4" w:rsidP="00CE5AE4">
      <w:pPr>
        <w:widowControl w:val="0"/>
        <w:suppressAutoHyphens/>
        <w:spacing w:line="240" w:lineRule="atLeast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- обеспечение безопасности проживания жителей поселения;</w:t>
      </w:r>
    </w:p>
    <w:p w:rsidR="00CE5AE4" w:rsidRPr="00F823B0" w:rsidRDefault="00CE5AE4" w:rsidP="00CE5AE4">
      <w:pPr>
        <w:widowControl w:val="0"/>
        <w:suppressAutoHyphens/>
        <w:spacing w:line="240" w:lineRule="atLeast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- создание комфортной среды проживания на территории сельского поселения  Ольгино.</w:t>
      </w:r>
    </w:p>
    <w:p w:rsidR="00CE5AE4" w:rsidRPr="00F823B0" w:rsidRDefault="00CE5AE4" w:rsidP="00CE5AE4">
      <w:pPr>
        <w:widowControl w:val="0"/>
        <w:suppressAutoHyphens/>
        <w:spacing w:line="240" w:lineRule="atLeast"/>
        <w:jc w:val="both"/>
        <w:rPr>
          <w:sz w:val="28"/>
          <w:szCs w:val="28"/>
          <w:lang w:eastAsia="ar-SA"/>
        </w:rPr>
      </w:pPr>
    </w:p>
    <w:p w:rsidR="00CE5AE4" w:rsidRPr="00F823B0" w:rsidRDefault="00CE5AE4" w:rsidP="00CE5AE4">
      <w:pPr>
        <w:widowControl w:val="0"/>
        <w:suppressAutoHyphens/>
        <w:spacing w:line="240" w:lineRule="atLeast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Учитывая основные цели программы необходимо решать следующие  задачи:</w:t>
      </w:r>
    </w:p>
    <w:p w:rsidR="00CE5AE4" w:rsidRPr="00F823B0" w:rsidRDefault="00CE5AE4" w:rsidP="00CE5AE4">
      <w:pPr>
        <w:widowControl w:val="0"/>
        <w:suppressAutoHyphens/>
        <w:spacing w:line="240" w:lineRule="atLeast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lastRenderedPageBreak/>
        <w:t>- увеличение площадей благоустроенных и озеленённых территорий поселения;</w:t>
      </w:r>
    </w:p>
    <w:p w:rsidR="00CE5AE4" w:rsidRPr="00F823B0" w:rsidRDefault="00CE5AE4" w:rsidP="00CE5AE4">
      <w:pPr>
        <w:widowControl w:val="0"/>
        <w:suppressAutoHyphens/>
        <w:spacing w:line="240" w:lineRule="atLeast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- создание благоприятных, комфортных и безопасных условий для проживания и отдыха жителей поселения;</w:t>
      </w:r>
    </w:p>
    <w:p w:rsidR="00CE5AE4" w:rsidRPr="00F823B0" w:rsidRDefault="00CE5AE4" w:rsidP="00CE5AE4">
      <w:pPr>
        <w:widowControl w:val="0"/>
        <w:suppressAutoHyphens/>
        <w:spacing w:line="240" w:lineRule="atLeast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- улучшение имиджа муниципального образования, привлечение инициативы жителей поселения, организаций.</w:t>
      </w:r>
    </w:p>
    <w:p w:rsidR="00CE5AE4" w:rsidRPr="00F823B0" w:rsidRDefault="00CE5AE4" w:rsidP="00CE5AE4">
      <w:pPr>
        <w:widowControl w:val="0"/>
        <w:suppressAutoHyphens/>
        <w:spacing w:line="240" w:lineRule="atLeast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- совершенствование системы комплексного благоустройства муниципального образования;</w:t>
      </w:r>
    </w:p>
    <w:p w:rsidR="00CE5AE4" w:rsidRPr="00F823B0" w:rsidRDefault="00CE5AE4" w:rsidP="00CE5AE4">
      <w:pPr>
        <w:widowControl w:val="0"/>
        <w:suppressAutoHyphens/>
        <w:spacing w:line="240" w:lineRule="atLeast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- повышение уровня внешнего благоустройства и санитарного содержания населенных пунктов муниципального образования;</w:t>
      </w:r>
    </w:p>
    <w:p w:rsidR="00CE5AE4" w:rsidRPr="00F823B0" w:rsidRDefault="00CE5AE4" w:rsidP="00CE5AE4">
      <w:pPr>
        <w:widowControl w:val="0"/>
        <w:suppressAutoHyphens/>
        <w:spacing w:line="240" w:lineRule="atLeast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- совершенствование эстетического вида населенных пунктов муниципального образования;</w:t>
      </w:r>
    </w:p>
    <w:p w:rsidR="00CE5AE4" w:rsidRPr="00F823B0" w:rsidRDefault="00CE5AE4" w:rsidP="00CE5AE4">
      <w:pPr>
        <w:widowControl w:val="0"/>
        <w:suppressAutoHyphens/>
        <w:spacing w:line="240" w:lineRule="atLeast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- развитие и поддержка инициатив жителей населенных пунктов по благоустройству и санитарной очистке придомовых территорий;</w:t>
      </w:r>
    </w:p>
    <w:p w:rsidR="00CE5AE4" w:rsidRPr="00F823B0" w:rsidRDefault="00CE5AE4" w:rsidP="00CE5AE4">
      <w:pPr>
        <w:widowControl w:val="0"/>
        <w:suppressAutoHyphens/>
        <w:spacing w:line="240" w:lineRule="atLeast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- повышение  уровня благоустройства территории сельского поселения;</w:t>
      </w:r>
    </w:p>
    <w:p w:rsidR="00CE5AE4" w:rsidRPr="00F823B0" w:rsidRDefault="00CE5AE4" w:rsidP="00CE5AE4">
      <w:pPr>
        <w:widowControl w:val="0"/>
        <w:suppressAutoHyphens/>
        <w:spacing w:line="240" w:lineRule="atLeast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- формирование среды, благоприятной для проживания населения на территории муниципального образования;</w:t>
      </w:r>
    </w:p>
    <w:p w:rsidR="00CE5AE4" w:rsidRPr="00F823B0" w:rsidRDefault="00CE5AE4" w:rsidP="00CE5AE4">
      <w:pPr>
        <w:widowControl w:val="0"/>
        <w:suppressAutoHyphens/>
        <w:spacing w:line="240" w:lineRule="atLeast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- подготовка территории поселения и площади к праздничным мероприятиям.</w:t>
      </w:r>
    </w:p>
    <w:p w:rsidR="00CE5AE4" w:rsidRPr="00F823B0" w:rsidRDefault="00CE5AE4" w:rsidP="00CE5AE4">
      <w:pPr>
        <w:widowControl w:val="0"/>
        <w:suppressAutoHyphens/>
        <w:spacing w:line="240" w:lineRule="atLeast"/>
        <w:jc w:val="both"/>
        <w:rPr>
          <w:sz w:val="28"/>
          <w:szCs w:val="28"/>
          <w:lang w:eastAsia="ar-SA"/>
        </w:rPr>
      </w:pPr>
    </w:p>
    <w:p w:rsidR="00CE5AE4" w:rsidRPr="00F823B0" w:rsidRDefault="00CE5AE4" w:rsidP="00CE5AE4">
      <w:pPr>
        <w:widowControl w:val="0"/>
        <w:suppressAutoHyphens/>
        <w:spacing w:line="240" w:lineRule="atLeast"/>
        <w:jc w:val="center"/>
        <w:rPr>
          <w:sz w:val="28"/>
          <w:szCs w:val="28"/>
          <w:lang w:eastAsia="ar-SA"/>
        </w:rPr>
      </w:pPr>
    </w:p>
    <w:p w:rsidR="00CE5AE4" w:rsidRPr="00F823B0" w:rsidRDefault="00CE5AE4" w:rsidP="00CE5AE4">
      <w:pPr>
        <w:widowControl w:val="0"/>
        <w:suppressAutoHyphens/>
        <w:spacing w:line="240" w:lineRule="atLeast"/>
        <w:jc w:val="center"/>
        <w:rPr>
          <w:b/>
          <w:sz w:val="28"/>
          <w:szCs w:val="28"/>
          <w:lang w:eastAsia="ar-SA"/>
        </w:rPr>
      </w:pPr>
      <w:r w:rsidRPr="00F823B0">
        <w:rPr>
          <w:b/>
          <w:sz w:val="28"/>
          <w:szCs w:val="28"/>
          <w:lang w:eastAsia="ar-SA"/>
        </w:rPr>
        <w:t>3.Сроки (этапы) реализации Программы</w:t>
      </w:r>
    </w:p>
    <w:p w:rsidR="00CE5AE4" w:rsidRPr="00F823B0" w:rsidRDefault="00CE5AE4" w:rsidP="00CE5AE4">
      <w:pPr>
        <w:widowControl w:val="0"/>
        <w:suppressAutoHyphens/>
        <w:spacing w:line="240" w:lineRule="atLeast"/>
        <w:jc w:val="both"/>
        <w:rPr>
          <w:b/>
          <w:sz w:val="28"/>
          <w:szCs w:val="28"/>
          <w:lang w:eastAsia="ar-SA"/>
        </w:rPr>
      </w:pPr>
    </w:p>
    <w:p w:rsidR="00CE5AE4" w:rsidRPr="00F823B0" w:rsidRDefault="00CE5AE4" w:rsidP="00CE5AE4">
      <w:pPr>
        <w:widowControl w:val="0"/>
        <w:suppressAutoHyphens/>
        <w:spacing w:line="240" w:lineRule="atLeast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Срок реализации настоящей Программы  2020-2025 года.</w:t>
      </w:r>
    </w:p>
    <w:p w:rsidR="00CE5AE4" w:rsidRPr="00F823B0" w:rsidRDefault="00CE5AE4" w:rsidP="00CE5AE4">
      <w:pPr>
        <w:widowControl w:val="0"/>
        <w:suppressAutoHyphens/>
        <w:spacing w:line="240" w:lineRule="atLeast"/>
        <w:jc w:val="both"/>
        <w:rPr>
          <w:b/>
          <w:sz w:val="28"/>
          <w:szCs w:val="28"/>
          <w:lang w:eastAsia="ar-SA"/>
        </w:rPr>
      </w:pPr>
    </w:p>
    <w:p w:rsidR="00CE5AE4" w:rsidRPr="00F823B0" w:rsidRDefault="00CE5AE4" w:rsidP="00CE5AE4">
      <w:pPr>
        <w:widowControl w:val="0"/>
        <w:suppressAutoHyphens/>
        <w:spacing w:line="240" w:lineRule="atLeast"/>
        <w:jc w:val="center"/>
        <w:rPr>
          <w:b/>
          <w:i/>
          <w:sz w:val="28"/>
          <w:szCs w:val="28"/>
          <w:lang w:eastAsia="ar-SA"/>
        </w:rPr>
      </w:pPr>
      <w:r w:rsidRPr="00F823B0">
        <w:rPr>
          <w:b/>
          <w:sz w:val="28"/>
          <w:szCs w:val="28"/>
          <w:lang w:eastAsia="ar-SA"/>
        </w:rPr>
        <w:t xml:space="preserve">4. Ожидаемые конечные результаты Программы. </w:t>
      </w:r>
    </w:p>
    <w:p w:rsidR="00CE5AE4" w:rsidRPr="00F823B0" w:rsidRDefault="00CE5AE4" w:rsidP="00CE5AE4">
      <w:pPr>
        <w:widowControl w:val="0"/>
        <w:suppressAutoHyphens/>
        <w:spacing w:line="240" w:lineRule="atLeast"/>
        <w:jc w:val="both"/>
        <w:rPr>
          <w:b/>
          <w:sz w:val="28"/>
          <w:szCs w:val="28"/>
          <w:lang w:eastAsia="ar-SA"/>
        </w:rPr>
      </w:pPr>
    </w:p>
    <w:p w:rsidR="00CE5AE4" w:rsidRPr="00F823B0" w:rsidRDefault="00CE5AE4" w:rsidP="00CE5AE4">
      <w:pPr>
        <w:widowControl w:val="0"/>
        <w:suppressAutoHyphens/>
        <w:spacing w:line="240" w:lineRule="atLeast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В результате реализации Программы ожидается достижение следующих результатов:</w:t>
      </w:r>
    </w:p>
    <w:p w:rsidR="00CE5AE4" w:rsidRPr="00F823B0" w:rsidRDefault="00CE5AE4" w:rsidP="00CE5AE4">
      <w:pPr>
        <w:widowControl w:val="0"/>
        <w:suppressAutoHyphens/>
        <w:spacing w:line="240" w:lineRule="atLeast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-  улучшение состояния территории сельского поселения  Ольгино;</w:t>
      </w:r>
    </w:p>
    <w:p w:rsidR="00CE5AE4" w:rsidRPr="00F823B0" w:rsidRDefault="00CE5AE4" w:rsidP="00CE5AE4">
      <w:pPr>
        <w:widowControl w:val="0"/>
        <w:suppressAutoHyphens/>
        <w:spacing w:line="240" w:lineRule="atLeast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- привитие жителям сельского поселения  Ольгино  любви и уважения к своему населенному пункту, стремление к соблюдению чистоты и порядка на территории сельского поселения;</w:t>
      </w:r>
    </w:p>
    <w:p w:rsidR="00CE5AE4" w:rsidRPr="00F823B0" w:rsidRDefault="00CE5AE4" w:rsidP="00CE5AE4">
      <w:pPr>
        <w:widowControl w:val="0"/>
        <w:suppressAutoHyphens/>
        <w:spacing w:line="240" w:lineRule="atLeast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- создание комфортных условий для работы и отдыха населения на территории сельского поселения  Ольгино;</w:t>
      </w:r>
    </w:p>
    <w:p w:rsidR="00CE5AE4" w:rsidRPr="00F823B0" w:rsidRDefault="00CE5AE4" w:rsidP="00CE5AE4">
      <w:pPr>
        <w:widowControl w:val="0"/>
        <w:suppressAutoHyphens/>
        <w:spacing w:line="240" w:lineRule="atLeast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- повышение инвестиционной и эстетической привлекательности поселения.</w:t>
      </w:r>
    </w:p>
    <w:p w:rsidR="00CE5AE4" w:rsidRPr="00F823B0" w:rsidRDefault="00CE5AE4" w:rsidP="00CE5AE4">
      <w:pPr>
        <w:widowControl w:val="0"/>
        <w:suppressAutoHyphens/>
        <w:spacing w:line="240" w:lineRule="atLeast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Эффективность Программы оценивается по следующим показателям:</w:t>
      </w:r>
    </w:p>
    <w:p w:rsidR="00CE5AE4" w:rsidRPr="00F823B0" w:rsidRDefault="00CE5AE4" w:rsidP="00CE5AE4">
      <w:pPr>
        <w:widowControl w:val="0"/>
        <w:suppressAutoHyphens/>
        <w:spacing w:line="240" w:lineRule="atLeast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- процент соответствия ГОСТУ объектов внешнего благоустройства (новых объектов озеленения, уличного освещения);</w:t>
      </w:r>
    </w:p>
    <w:p w:rsidR="00CE5AE4" w:rsidRPr="00F823B0" w:rsidRDefault="00CE5AE4" w:rsidP="00CE5AE4">
      <w:pPr>
        <w:widowControl w:val="0"/>
        <w:suppressAutoHyphens/>
        <w:spacing w:line="240" w:lineRule="atLeast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- процент привлечения населения муниципального образования к работам по благоустройству;</w:t>
      </w:r>
    </w:p>
    <w:p w:rsidR="00CE5AE4" w:rsidRPr="00F823B0" w:rsidRDefault="00CE5AE4" w:rsidP="00CE5AE4">
      <w:pPr>
        <w:widowControl w:val="0"/>
        <w:suppressAutoHyphens/>
        <w:spacing w:line="240" w:lineRule="atLeast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- процент привлечения предприятий и организаций поселения к работам по благоустройству;</w:t>
      </w:r>
    </w:p>
    <w:p w:rsidR="00CE5AE4" w:rsidRPr="00F823B0" w:rsidRDefault="00CE5AE4" w:rsidP="00CE5AE4">
      <w:pPr>
        <w:widowControl w:val="0"/>
        <w:suppressAutoHyphens/>
        <w:spacing w:line="240" w:lineRule="atLeast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 xml:space="preserve">- уровень благоустроенности муниципального образования (обеспеченность поселения сетями уличного освещения, зелёными насаждениями).       </w:t>
      </w:r>
    </w:p>
    <w:p w:rsidR="00CE5AE4" w:rsidRPr="00F823B0" w:rsidRDefault="00CE5AE4" w:rsidP="00CE5AE4">
      <w:pPr>
        <w:suppressAutoHyphens/>
        <w:spacing w:line="240" w:lineRule="atLeast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lastRenderedPageBreak/>
        <w:t xml:space="preserve">    </w:t>
      </w:r>
    </w:p>
    <w:p w:rsidR="00CE5AE4" w:rsidRPr="00F823B0" w:rsidRDefault="00CE5AE4" w:rsidP="00CE5AE4">
      <w:pPr>
        <w:widowControl w:val="0"/>
        <w:suppressAutoHyphens/>
        <w:spacing w:line="240" w:lineRule="atLeast"/>
        <w:jc w:val="center"/>
        <w:rPr>
          <w:b/>
          <w:sz w:val="28"/>
          <w:szCs w:val="28"/>
          <w:lang w:eastAsia="ar-SA"/>
        </w:rPr>
      </w:pPr>
      <w:r w:rsidRPr="00F823B0">
        <w:rPr>
          <w:b/>
          <w:sz w:val="28"/>
          <w:szCs w:val="28"/>
          <w:lang w:eastAsia="ar-SA"/>
        </w:rPr>
        <w:t>5. Механизм реализации Программы</w:t>
      </w:r>
    </w:p>
    <w:p w:rsidR="00CE5AE4" w:rsidRPr="00F823B0" w:rsidRDefault="00CE5AE4" w:rsidP="00CE5AE4">
      <w:pPr>
        <w:widowControl w:val="0"/>
        <w:suppressAutoHyphens/>
        <w:spacing w:line="240" w:lineRule="atLeast"/>
        <w:rPr>
          <w:b/>
          <w:sz w:val="28"/>
          <w:szCs w:val="28"/>
          <w:lang w:eastAsia="ar-SA"/>
        </w:rPr>
      </w:pPr>
    </w:p>
    <w:p w:rsidR="00CE5AE4" w:rsidRPr="00F823B0" w:rsidRDefault="00CE5AE4" w:rsidP="00CE5AE4">
      <w:pPr>
        <w:widowControl w:val="0"/>
        <w:suppressAutoHyphens/>
        <w:spacing w:line="240" w:lineRule="atLeast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Реализация Программы осуществляется на основе:</w:t>
      </w:r>
    </w:p>
    <w:p w:rsidR="00CE5AE4" w:rsidRPr="00F823B0" w:rsidRDefault="00CE5AE4" w:rsidP="00CE5AE4">
      <w:pPr>
        <w:widowControl w:val="0"/>
        <w:suppressAutoHyphens/>
        <w:spacing w:line="240" w:lineRule="atLeast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 xml:space="preserve">  - муниципальных контрактов,  заключаемых Администрацией поселения с исполнителями программных мероприятий в соответствии с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нужд;</w:t>
      </w:r>
    </w:p>
    <w:p w:rsidR="00CE5AE4" w:rsidRPr="00F823B0" w:rsidRDefault="00CE5AE4" w:rsidP="00CE5AE4">
      <w:pPr>
        <w:widowControl w:val="0"/>
        <w:suppressAutoHyphens/>
        <w:spacing w:line="240" w:lineRule="atLeast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- условий, порядка, правил, утвержденных федеральными, областными и муниципальными нормативными правовыми актами.</w:t>
      </w:r>
    </w:p>
    <w:p w:rsidR="00CE5AE4" w:rsidRPr="00F823B0" w:rsidRDefault="00CE5AE4" w:rsidP="00CE5AE4">
      <w:pPr>
        <w:widowControl w:val="0"/>
        <w:suppressAutoHyphens/>
        <w:spacing w:line="240" w:lineRule="atLeast"/>
        <w:jc w:val="both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Контроль за реализацией Программы осуществляется Администрацией сельского поселения  Ольгино.</w:t>
      </w:r>
    </w:p>
    <w:p w:rsidR="00CE5AE4" w:rsidRPr="00F823B0" w:rsidRDefault="00CE5AE4" w:rsidP="00CE5AE4">
      <w:pPr>
        <w:widowControl w:val="0"/>
        <w:suppressAutoHyphens/>
        <w:spacing w:line="240" w:lineRule="atLeast"/>
        <w:jc w:val="both"/>
        <w:rPr>
          <w:b/>
          <w:sz w:val="28"/>
          <w:szCs w:val="28"/>
          <w:lang w:eastAsia="ar-SA"/>
        </w:rPr>
      </w:pPr>
    </w:p>
    <w:p w:rsidR="00CE5AE4" w:rsidRPr="00F823B0" w:rsidRDefault="00CE5AE4" w:rsidP="00CE5AE4">
      <w:pPr>
        <w:suppressAutoHyphens/>
        <w:jc w:val="center"/>
        <w:rPr>
          <w:b/>
          <w:i/>
          <w:sz w:val="28"/>
          <w:szCs w:val="28"/>
          <w:lang w:eastAsia="ar-SA"/>
        </w:rPr>
      </w:pPr>
      <w:r w:rsidRPr="00F823B0">
        <w:rPr>
          <w:b/>
          <w:sz w:val="28"/>
          <w:szCs w:val="28"/>
          <w:lang w:eastAsia="ar-SA"/>
        </w:rPr>
        <w:t>6.  Перечень проектов программы  «Комплексное развитие сельского поселения  Ольгино муниципального района Безенчукский Самарской области на 2020-2025 гг.»</w:t>
      </w:r>
    </w:p>
    <w:p w:rsidR="00CE5AE4" w:rsidRPr="00F823B0" w:rsidRDefault="00CE5AE4" w:rsidP="00CE5AE4">
      <w:pPr>
        <w:suppressAutoHyphens/>
        <w:rPr>
          <w:i/>
          <w:sz w:val="28"/>
          <w:szCs w:val="28"/>
          <w:lang w:eastAsia="ar-SA"/>
        </w:rPr>
      </w:pPr>
      <w:r w:rsidRPr="00F823B0">
        <w:rPr>
          <w:i/>
          <w:sz w:val="28"/>
          <w:szCs w:val="28"/>
          <w:lang w:eastAsia="ar-SA"/>
        </w:rPr>
        <w:tab/>
      </w:r>
      <w:r w:rsidRPr="00F823B0">
        <w:rPr>
          <w:i/>
          <w:sz w:val="28"/>
          <w:szCs w:val="28"/>
          <w:lang w:eastAsia="ar-SA"/>
        </w:rPr>
        <w:tab/>
      </w:r>
      <w:r w:rsidRPr="00F823B0">
        <w:rPr>
          <w:i/>
          <w:sz w:val="28"/>
          <w:szCs w:val="28"/>
          <w:lang w:eastAsia="ar-SA"/>
        </w:rPr>
        <w:tab/>
      </w:r>
      <w:r w:rsidRPr="00F823B0">
        <w:rPr>
          <w:i/>
          <w:sz w:val="28"/>
          <w:szCs w:val="28"/>
          <w:lang w:eastAsia="ar-SA"/>
        </w:rPr>
        <w:tab/>
      </w:r>
      <w:r w:rsidRPr="00F823B0">
        <w:rPr>
          <w:i/>
          <w:sz w:val="28"/>
          <w:szCs w:val="28"/>
          <w:lang w:eastAsia="ar-SA"/>
        </w:rPr>
        <w:tab/>
      </w:r>
      <w:r w:rsidRPr="00F823B0">
        <w:rPr>
          <w:i/>
          <w:sz w:val="28"/>
          <w:szCs w:val="28"/>
          <w:lang w:eastAsia="ar-SA"/>
        </w:rPr>
        <w:tab/>
      </w:r>
      <w:r w:rsidRPr="00F823B0">
        <w:rPr>
          <w:i/>
          <w:sz w:val="28"/>
          <w:szCs w:val="28"/>
          <w:lang w:eastAsia="ar-SA"/>
        </w:rPr>
        <w:tab/>
      </w:r>
      <w:r w:rsidRPr="00F823B0">
        <w:rPr>
          <w:i/>
          <w:sz w:val="28"/>
          <w:szCs w:val="28"/>
          <w:lang w:eastAsia="ar-SA"/>
        </w:rPr>
        <w:tab/>
      </w:r>
      <w:r w:rsidRPr="00F823B0">
        <w:rPr>
          <w:i/>
          <w:sz w:val="28"/>
          <w:szCs w:val="28"/>
          <w:lang w:eastAsia="ar-SA"/>
        </w:rPr>
        <w:tab/>
      </w:r>
      <w:r w:rsidRPr="00F823B0">
        <w:rPr>
          <w:i/>
          <w:sz w:val="28"/>
          <w:szCs w:val="28"/>
          <w:lang w:eastAsia="ar-SA"/>
        </w:rPr>
        <w:tab/>
      </w:r>
      <w:r w:rsidRPr="00F823B0">
        <w:rPr>
          <w:i/>
          <w:sz w:val="28"/>
          <w:szCs w:val="28"/>
          <w:lang w:eastAsia="ar-SA"/>
        </w:rPr>
        <w:tab/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2440"/>
        <w:gridCol w:w="1356"/>
        <w:gridCol w:w="1176"/>
        <w:gridCol w:w="1176"/>
        <w:gridCol w:w="940"/>
        <w:gridCol w:w="940"/>
        <w:gridCol w:w="940"/>
      </w:tblGrid>
      <w:tr w:rsidR="00CE5AE4" w:rsidRPr="00F823B0" w:rsidTr="003B790C">
        <w:tc>
          <w:tcPr>
            <w:tcW w:w="624" w:type="dxa"/>
            <w:shd w:val="clear" w:color="auto" w:fill="auto"/>
          </w:tcPr>
          <w:p w:rsidR="00CE5AE4" w:rsidRPr="00F823B0" w:rsidRDefault="00CE5AE4" w:rsidP="003B790C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 xml:space="preserve">№ </w:t>
            </w:r>
          </w:p>
          <w:p w:rsidR="00CE5AE4" w:rsidRPr="00F823B0" w:rsidRDefault="00CE5AE4" w:rsidP="003B790C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п.п</w:t>
            </w:r>
          </w:p>
        </w:tc>
        <w:tc>
          <w:tcPr>
            <w:tcW w:w="2613" w:type="dxa"/>
            <w:shd w:val="clear" w:color="auto" w:fill="auto"/>
          </w:tcPr>
          <w:p w:rsidR="00CE5AE4" w:rsidRPr="00F823B0" w:rsidRDefault="00CE5AE4" w:rsidP="003B790C">
            <w:pPr>
              <w:suppressAutoHyphens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Наименование объекта, адресный ориентир</w:t>
            </w:r>
          </w:p>
        </w:tc>
        <w:tc>
          <w:tcPr>
            <w:tcW w:w="1119" w:type="dxa"/>
            <w:shd w:val="clear" w:color="auto" w:fill="auto"/>
          </w:tcPr>
          <w:p w:rsidR="00CE5AE4" w:rsidRPr="00F823B0" w:rsidRDefault="00CE5AE4" w:rsidP="003B790C">
            <w:pPr>
              <w:suppressAutoHyphens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2020 г.</w:t>
            </w:r>
          </w:p>
        </w:tc>
        <w:tc>
          <w:tcPr>
            <w:tcW w:w="1119" w:type="dxa"/>
            <w:shd w:val="clear" w:color="auto" w:fill="auto"/>
          </w:tcPr>
          <w:p w:rsidR="00CE5AE4" w:rsidRPr="00F823B0" w:rsidRDefault="00CE5AE4" w:rsidP="003B790C">
            <w:pPr>
              <w:suppressAutoHyphens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2021 г.</w:t>
            </w:r>
          </w:p>
        </w:tc>
        <w:tc>
          <w:tcPr>
            <w:tcW w:w="1119" w:type="dxa"/>
            <w:shd w:val="clear" w:color="auto" w:fill="auto"/>
          </w:tcPr>
          <w:p w:rsidR="00CE5AE4" w:rsidRPr="00F823B0" w:rsidRDefault="00CE5AE4" w:rsidP="003B790C">
            <w:pPr>
              <w:suppressAutoHyphens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2022 г.</w:t>
            </w:r>
          </w:p>
        </w:tc>
        <w:tc>
          <w:tcPr>
            <w:tcW w:w="992" w:type="dxa"/>
          </w:tcPr>
          <w:p w:rsidR="00CE5AE4" w:rsidRPr="00F823B0" w:rsidRDefault="00CE5AE4" w:rsidP="003B790C">
            <w:pPr>
              <w:suppressAutoHyphens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2023 г.</w:t>
            </w:r>
          </w:p>
        </w:tc>
        <w:tc>
          <w:tcPr>
            <w:tcW w:w="992" w:type="dxa"/>
          </w:tcPr>
          <w:p w:rsidR="00CE5AE4" w:rsidRPr="00F823B0" w:rsidRDefault="00CE5AE4" w:rsidP="003B790C">
            <w:pPr>
              <w:suppressAutoHyphens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2024 г.</w:t>
            </w:r>
          </w:p>
        </w:tc>
        <w:tc>
          <w:tcPr>
            <w:tcW w:w="992" w:type="dxa"/>
          </w:tcPr>
          <w:p w:rsidR="00CE5AE4" w:rsidRPr="00F823B0" w:rsidRDefault="00CE5AE4" w:rsidP="003B790C">
            <w:pPr>
              <w:suppressAutoHyphens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2025 г.</w:t>
            </w:r>
          </w:p>
        </w:tc>
      </w:tr>
      <w:tr w:rsidR="00CE5AE4" w:rsidRPr="00F823B0" w:rsidTr="003B790C">
        <w:tc>
          <w:tcPr>
            <w:tcW w:w="624" w:type="dxa"/>
            <w:shd w:val="clear" w:color="auto" w:fill="auto"/>
          </w:tcPr>
          <w:p w:rsidR="00CE5AE4" w:rsidRPr="00F823B0" w:rsidRDefault="00CE5AE4" w:rsidP="003B790C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1.</w:t>
            </w:r>
          </w:p>
        </w:tc>
        <w:tc>
          <w:tcPr>
            <w:tcW w:w="2613" w:type="dxa"/>
            <w:shd w:val="clear" w:color="auto" w:fill="auto"/>
          </w:tcPr>
          <w:p w:rsidR="00CE5AE4" w:rsidRPr="00F823B0" w:rsidRDefault="00CE5AE4" w:rsidP="003B790C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 xml:space="preserve">Создание и обустройство зоны отдыха (с. Ольгино ул.Школьная,1) </w:t>
            </w:r>
          </w:p>
        </w:tc>
        <w:tc>
          <w:tcPr>
            <w:tcW w:w="1119" w:type="dxa"/>
            <w:shd w:val="clear" w:color="auto" w:fill="auto"/>
          </w:tcPr>
          <w:p w:rsidR="00CE5AE4" w:rsidRPr="00F823B0" w:rsidRDefault="00CE5AE4" w:rsidP="003B790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724</w:t>
            </w:r>
            <w:r w:rsidRPr="00F823B0">
              <w:rPr>
                <w:lang w:eastAsia="ar-SA"/>
              </w:rPr>
              <w:t>,</w:t>
            </w:r>
            <w:r>
              <w:rPr>
                <w:lang w:eastAsia="ar-SA"/>
              </w:rPr>
              <w:t>111,96</w:t>
            </w:r>
          </w:p>
        </w:tc>
        <w:tc>
          <w:tcPr>
            <w:tcW w:w="1119" w:type="dxa"/>
            <w:shd w:val="clear" w:color="auto" w:fill="auto"/>
          </w:tcPr>
          <w:p w:rsidR="00CE5AE4" w:rsidRPr="00F823B0" w:rsidRDefault="00CE5AE4" w:rsidP="003B790C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  <w:tc>
          <w:tcPr>
            <w:tcW w:w="1119" w:type="dxa"/>
            <w:shd w:val="clear" w:color="auto" w:fill="auto"/>
          </w:tcPr>
          <w:p w:rsidR="00CE5AE4" w:rsidRPr="00F823B0" w:rsidRDefault="00CE5AE4" w:rsidP="003B790C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  <w:tc>
          <w:tcPr>
            <w:tcW w:w="992" w:type="dxa"/>
          </w:tcPr>
          <w:p w:rsidR="00CE5AE4" w:rsidRPr="00F823B0" w:rsidRDefault="00CE5AE4" w:rsidP="003B790C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  <w:tc>
          <w:tcPr>
            <w:tcW w:w="992" w:type="dxa"/>
          </w:tcPr>
          <w:p w:rsidR="00CE5AE4" w:rsidRPr="00F823B0" w:rsidRDefault="00CE5AE4" w:rsidP="003B790C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  <w:tc>
          <w:tcPr>
            <w:tcW w:w="992" w:type="dxa"/>
          </w:tcPr>
          <w:p w:rsidR="00CE5AE4" w:rsidRPr="00F823B0" w:rsidRDefault="00CE5AE4" w:rsidP="003B790C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</w:tr>
      <w:tr w:rsidR="00CE5AE4" w:rsidRPr="00F823B0" w:rsidTr="003B790C">
        <w:tc>
          <w:tcPr>
            <w:tcW w:w="624" w:type="dxa"/>
            <w:shd w:val="clear" w:color="auto" w:fill="auto"/>
          </w:tcPr>
          <w:p w:rsidR="00CE5AE4" w:rsidRPr="00F823B0" w:rsidRDefault="00CE5AE4" w:rsidP="003B790C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2.</w:t>
            </w:r>
          </w:p>
        </w:tc>
        <w:tc>
          <w:tcPr>
            <w:tcW w:w="2613" w:type="dxa"/>
            <w:shd w:val="clear" w:color="auto" w:fill="auto"/>
          </w:tcPr>
          <w:p w:rsidR="00CE5AE4" w:rsidRPr="00F823B0" w:rsidRDefault="00CE5AE4" w:rsidP="003B790C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 xml:space="preserve">Создание и обустройство спортивной площадки (установка уличных тренажеров)    (с.Ольгино, </w:t>
            </w:r>
          </w:p>
          <w:p w:rsidR="00CE5AE4" w:rsidRPr="00F823B0" w:rsidRDefault="00CE5AE4" w:rsidP="003B790C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ул. Школьная ,1)</w:t>
            </w:r>
          </w:p>
        </w:tc>
        <w:tc>
          <w:tcPr>
            <w:tcW w:w="1119" w:type="dxa"/>
            <w:shd w:val="clear" w:color="auto" w:fill="auto"/>
          </w:tcPr>
          <w:p w:rsidR="00CE5AE4" w:rsidRPr="00F823B0" w:rsidRDefault="00CE5AE4" w:rsidP="003B790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181</w:t>
            </w:r>
            <w:r w:rsidRPr="00F823B0">
              <w:rPr>
                <w:lang w:eastAsia="ar-SA"/>
              </w:rPr>
              <w:t>,0</w:t>
            </w:r>
            <w:r>
              <w:rPr>
                <w:lang w:eastAsia="ar-SA"/>
              </w:rPr>
              <w:t>28</w:t>
            </w:r>
          </w:p>
        </w:tc>
        <w:tc>
          <w:tcPr>
            <w:tcW w:w="1119" w:type="dxa"/>
            <w:shd w:val="clear" w:color="auto" w:fill="auto"/>
          </w:tcPr>
          <w:p w:rsidR="00CE5AE4" w:rsidRPr="00F823B0" w:rsidRDefault="00CE5AE4" w:rsidP="003B790C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  <w:tc>
          <w:tcPr>
            <w:tcW w:w="1119" w:type="dxa"/>
            <w:shd w:val="clear" w:color="auto" w:fill="auto"/>
          </w:tcPr>
          <w:p w:rsidR="00CE5AE4" w:rsidRPr="00F823B0" w:rsidRDefault="00CE5AE4" w:rsidP="003B790C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  <w:tc>
          <w:tcPr>
            <w:tcW w:w="992" w:type="dxa"/>
          </w:tcPr>
          <w:p w:rsidR="00CE5AE4" w:rsidRPr="00F823B0" w:rsidRDefault="00CE5AE4" w:rsidP="003B790C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  <w:tc>
          <w:tcPr>
            <w:tcW w:w="992" w:type="dxa"/>
          </w:tcPr>
          <w:p w:rsidR="00CE5AE4" w:rsidRPr="00F823B0" w:rsidRDefault="00CE5AE4" w:rsidP="003B790C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  <w:tc>
          <w:tcPr>
            <w:tcW w:w="992" w:type="dxa"/>
          </w:tcPr>
          <w:p w:rsidR="00CE5AE4" w:rsidRPr="00F823B0" w:rsidRDefault="00CE5AE4" w:rsidP="003B790C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</w:tr>
      <w:tr w:rsidR="00CE5AE4" w:rsidRPr="00F823B0" w:rsidTr="003B790C">
        <w:trPr>
          <w:trHeight w:val="331"/>
        </w:trPr>
        <w:tc>
          <w:tcPr>
            <w:tcW w:w="624" w:type="dxa"/>
            <w:shd w:val="clear" w:color="auto" w:fill="auto"/>
          </w:tcPr>
          <w:p w:rsidR="00CE5AE4" w:rsidRPr="00F823B0" w:rsidRDefault="00CE5AE4" w:rsidP="003B790C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3.</w:t>
            </w:r>
          </w:p>
        </w:tc>
        <w:tc>
          <w:tcPr>
            <w:tcW w:w="2613" w:type="dxa"/>
            <w:shd w:val="clear" w:color="auto" w:fill="auto"/>
          </w:tcPr>
          <w:p w:rsidR="00CE5AE4" w:rsidRPr="00F823B0" w:rsidRDefault="00CE5AE4" w:rsidP="003B790C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Иные мероприятия</w:t>
            </w:r>
          </w:p>
        </w:tc>
        <w:tc>
          <w:tcPr>
            <w:tcW w:w="1119" w:type="dxa"/>
            <w:shd w:val="clear" w:color="auto" w:fill="auto"/>
          </w:tcPr>
          <w:p w:rsidR="00CE5AE4" w:rsidRPr="00F823B0" w:rsidRDefault="00CE5AE4" w:rsidP="003B790C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  <w:tc>
          <w:tcPr>
            <w:tcW w:w="1119" w:type="dxa"/>
            <w:shd w:val="clear" w:color="auto" w:fill="auto"/>
          </w:tcPr>
          <w:p w:rsidR="00CE5AE4" w:rsidRPr="00F823B0" w:rsidRDefault="00CE5AE4" w:rsidP="003B790C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1 808,100</w:t>
            </w:r>
          </w:p>
        </w:tc>
        <w:tc>
          <w:tcPr>
            <w:tcW w:w="1119" w:type="dxa"/>
            <w:shd w:val="clear" w:color="auto" w:fill="auto"/>
          </w:tcPr>
          <w:p w:rsidR="00CE5AE4" w:rsidRPr="00F823B0" w:rsidRDefault="00CE5AE4" w:rsidP="003B790C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1 937,950</w:t>
            </w:r>
          </w:p>
        </w:tc>
        <w:tc>
          <w:tcPr>
            <w:tcW w:w="992" w:type="dxa"/>
          </w:tcPr>
          <w:p w:rsidR="00CE5AE4" w:rsidRPr="00F823B0" w:rsidRDefault="00CE5AE4" w:rsidP="003B790C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  <w:tc>
          <w:tcPr>
            <w:tcW w:w="992" w:type="dxa"/>
          </w:tcPr>
          <w:p w:rsidR="00CE5AE4" w:rsidRPr="00F823B0" w:rsidRDefault="00CE5AE4" w:rsidP="003B790C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  <w:tc>
          <w:tcPr>
            <w:tcW w:w="992" w:type="dxa"/>
          </w:tcPr>
          <w:p w:rsidR="00CE5AE4" w:rsidRPr="00F823B0" w:rsidRDefault="00CE5AE4" w:rsidP="003B790C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</w:tr>
      <w:tr w:rsidR="00CE5AE4" w:rsidRPr="00F823B0" w:rsidTr="003B790C">
        <w:trPr>
          <w:trHeight w:val="331"/>
        </w:trPr>
        <w:tc>
          <w:tcPr>
            <w:tcW w:w="624" w:type="dxa"/>
            <w:shd w:val="clear" w:color="auto" w:fill="auto"/>
          </w:tcPr>
          <w:p w:rsidR="00CE5AE4" w:rsidRPr="00F823B0" w:rsidRDefault="00CE5AE4" w:rsidP="003B790C">
            <w:pPr>
              <w:suppressAutoHyphens/>
              <w:rPr>
                <w:lang w:eastAsia="ar-SA"/>
              </w:rPr>
            </w:pPr>
          </w:p>
        </w:tc>
        <w:tc>
          <w:tcPr>
            <w:tcW w:w="2613" w:type="dxa"/>
            <w:shd w:val="clear" w:color="auto" w:fill="auto"/>
          </w:tcPr>
          <w:p w:rsidR="00CE5AE4" w:rsidRPr="00F823B0" w:rsidRDefault="00CE5AE4" w:rsidP="003B790C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ИТОГО:</w:t>
            </w:r>
          </w:p>
        </w:tc>
        <w:tc>
          <w:tcPr>
            <w:tcW w:w="1119" w:type="dxa"/>
            <w:shd w:val="clear" w:color="auto" w:fill="auto"/>
          </w:tcPr>
          <w:p w:rsidR="00CE5AE4" w:rsidRPr="00F823B0" w:rsidRDefault="00CE5AE4" w:rsidP="003B790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905, 139,96</w:t>
            </w:r>
          </w:p>
        </w:tc>
        <w:tc>
          <w:tcPr>
            <w:tcW w:w="1119" w:type="dxa"/>
            <w:shd w:val="clear" w:color="auto" w:fill="auto"/>
          </w:tcPr>
          <w:p w:rsidR="00CE5AE4" w:rsidRPr="00F823B0" w:rsidRDefault="00CE5AE4" w:rsidP="003B790C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1 808,100</w:t>
            </w:r>
          </w:p>
        </w:tc>
        <w:tc>
          <w:tcPr>
            <w:tcW w:w="1119" w:type="dxa"/>
            <w:shd w:val="clear" w:color="auto" w:fill="auto"/>
          </w:tcPr>
          <w:p w:rsidR="00CE5AE4" w:rsidRPr="00F823B0" w:rsidRDefault="00CE5AE4" w:rsidP="003B790C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1 937,950</w:t>
            </w:r>
          </w:p>
        </w:tc>
        <w:tc>
          <w:tcPr>
            <w:tcW w:w="992" w:type="dxa"/>
          </w:tcPr>
          <w:p w:rsidR="00CE5AE4" w:rsidRPr="00F823B0" w:rsidRDefault="00CE5AE4" w:rsidP="003B790C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  <w:tc>
          <w:tcPr>
            <w:tcW w:w="992" w:type="dxa"/>
          </w:tcPr>
          <w:p w:rsidR="00CE5AE4" w:rsidRPr="00F823B0" w:rsidRDefault="00CE5AE4" w:rsidP="003B790C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  <w:tc>
          <w:tcPr>
            <w:tcW w:w="992" w:type="dxa"/>
          </w:tcPr>
          <w:p w:rsidR="00CE5AE4" w:rsidRPr="00F823B0" w:rsidRDefault="00CE5AE4" w:rsidP="003B790C">
            <w:pPr>
              <w:suppressAutoHyphens/>
              <w:rPr>
                <w:lang w:eastAsia="ar-SA"/>
              </w:rPr>
            </w:pPr>
            <w:r w:rsidRPr="00F823B0">
              <w:rPr>
                <w:lang w:eastAsia="ar-SA"/>
              </w:rPr>
              <w:t>0,000</w:t>
            </w:r>
          </w:p>
        </w:tc>
      </w:tr>
    </w:tbl>
    <w:p w:rsidR="00CE5AE4" w:rsidRPr="00F823B0" w:rsidRDefault="00CE5AE4" w:rsidP="00CE5AE4">
      <w:pPr>
        <w:widowControl w:val="0"/>
        <w:suppressAutoHyphens/>
        <w:autoSpaceDE w:val="0"/>
        <w:jc w:val="center"/>
        <w:outlineLvl w:val="1"/>
        <w:rPr>
          <w:rFonts w:eastAsia="Arial"/>
          <w:sz w:val="28"/>
          <w:szCs w:val="28"/>
          <w:lang w:eastAsia="ar-SA"/>
        </w:rPr>
      </w:pPr>
    </w:p>
    <w:p w:rsidR="00CE5AE4" w:rsidRPr="00F823B0" w:rsidRDefault="00CE5AE4" w:rsidP="00CE5AE4">
      <w:pPr>
        <w:widowControl w:val="0"/>
        <w:suppressAutoHyphens/>
        <w:autoSpaceDE w:val="0"/>
        <w:jc w:val="center"/>
        <w:outlineLvl w:val="1"/>
        <w:rPr>
          <w:rFonts w:eastAsia="Arial"/>
          <w:b/>
          <w:sz w:val="28"/>
          <w:szCs w:val="28"/>
          <w:lang w:eastAsia="ar-SA"/>
        </w:rPr>
      </w:pPr>
      <w:r w:rsidRPr="00F823B0">
        <w:rPr>
          <w:rFonts w:eastAsia="Arial"/>
          <w:b/>
          <w:sz w:val="28"/>
          <w:szCs w:val="28"/>
          <w:lang w:eastAsia="ar-SA"/>
        </w:rPr>
        <w:t>7.Методика комплексной оценки эффективности реализации Программы</w:t>
      </w:r>
    </w:p>
    <w:p w:rsidR="00CE5AE4" w:rsidRPr="00F823B0" w:rsidRDefault="00CE5AE4" w:rsidP="00CE5AE4">
      <w:pPr>
        <w:widowControl w:val="0"/>
        <w:suppressAutoHyphens/>
        <w:autoSpaceDE w:val="0"/>
        <w:jc w:val="both"/>
        <w:rPr>
          <w:rFonts w:eastAsia="Arial"/>
          <w:b/>
          <w:sz w:val="28"/>
          <w:szCs w:val="28"/>
          <w:lang w:eastAsia="ar-SA"/>
        </w:rPr>
      </w:pPr>
    </w:p>
    <w:p w:rsidR="00CE5AE4" w:rsidRPr="00F823B0" w:rsidRDefault="00CE5AE4" w:rsidP="00CE5AE4">
      <w:pPr>
        <w:widowControl w:val="0"/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 w:rsidRPr="00F823B0">
        <w:rPr>
          <w:rFonts w:eastAsia="Arial"/>
          <w:sz w:val="28"/>
          <w:szCs w:val="28"/>
          <w:lang w:eastAsia="ar-SA"/>
        </w:rPr>
        <w:t>Комплексная оценка эффективности реализации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Программы и оценку эффективности реализации Программы.</w:t>
      </w:r>
    </w:p>
    <w:p w:rsidR="00CE5AE4" w:rsidRPr="00F823B0" w:rsidRDefault="00CE5AE4" w:rsidP="00CE5AE4">
      <w:pPr>
        <w:widowControl w:val="0"/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</w:p>
    <w:p w:rsidR="00CE5AE4" w:rsidRPr="00F823B0" w:rsidRDefault="00CE5AE4" w:rsidP="00CE5AE4">
      <w:pPr>
        <w:suppressAutoHyphens/>
        <w:jc w:val="center"/>
        <w:rPr>
          <w:sz w:val="28"/>
          <w:szCs w:val="28"/>
          <w:lang w:eastAsia="ar-SA"/>
        </w:rPr>
      </w:pPr>
      <w:r w:rsidRPr="00F823B0">
        <w:rPr>
          <w:sz w:val="28"/>
          <w:szCs w:val="28"/>
          <w:lang w:eastAsia="ar-SA"/>
        </w:rPr>
        <w:t>7.1. Целевые показатели (индикаторы)  муниципальной программы  «Комплексное развитие сельского поселения  Ольгино муниципального района Безенчукский Самарской области на 2020-2025 годы»</w:t>
      </w:r>
    </w:p>
    <w:p w:rsidR="00CE5AE4" w:rsidRPr="00F823B0" w:rsidRDefault="00CE5AE4" w:rsidP="00CE5AE4">
      <w:pPr>
        <w:suppressAutoHyphens/>
        <w:rPr>
          <w:i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2211"/>
        <w:gridCol w:w="1126"/>
        <w:gridCol w:w="1156"/>
        <w:gridCol w:w="1214"/>
        <w:gridCol w:w="1089"/>
        <w:gridCol w:w="1089"/>
        <w:gridCol w:w="1089"/>
      </w:tblGrid>
      <w:tr w:rsidR="00CE5AE4" w:rsidRPr="00F823B0" w:rsidTr="003B790C">
        <w:tc>
          <w:tcPr>
            <w:tcW w:w="598" w:type="dxa"/>
            <w:shd w:val="clear" w:color="auto" w:fill="auto"/>
          </w:tcPr>
          <w:p w:rsidR="00CE5AE4" w:rsidRPr="00F823B0" w:rsidRDefault="00CE5AE4" w:rsidP="003B790C">
            <w:pPr>
              <w:suppressAutoHyphens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 xml:space="preserve">№ </w:t>
            </w:r>
          </w:p>
          <w:p w:rsidR="00CE5AE4" w:rsidRPr="00F823B0" w:rsidRDefault="00CE5AE4" w:rsidP="003B790C">
            <w:pPr>
              <w:suppressAutoHyphens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п.п</w:t>
            </w:r>
          </w:p>
        </w:tc>
        <w:tc>
          <w:tcPr>
            <w:tcW w:w="2227" w:type="dxa"/>
            <w:shd w:val="clear" w:color="auto" w:fill="auto"/>
          </w:tcPr>
          <w:p w:rsidR="00CE5AE4" w:rsidRPr="00F823B0" w:rsidRDefault="00CE5AE4" w:rsidP="003B790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Наименование объекта, адресный ориентир, ед.измерения</w:t>
            </w:r>
          </w:p>
        </w:tc>
        <w:tc>
          <w:tcPr>
            <w:tcW w:w="1176" w:type="dxa"/>
            <w:shd w:val="clear" w:color="auto" w:fill="auto"/>
          </w:tcPr>
          <w:p w:rsidR="00CE5AE4" w:rsidRPr="00F823B0" w:rsidRDefault="00CE5AE4" w:rsidP="003B790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2020 г.</w:t>
            </w:r>
          </w:p>
          <w:p w:rsidR="00CE5AE4" w:rsidRPr="00F823B0" w:rsidRDefault="00CE5AE4" w:rsidP="003B790C">
            <w:pPr>
              <w:suppressAutoHyphens/>
              <w:jc w:val="center"/>
              <w:rPr>
                <w:i/>
                <w:sz w:val="20"/>
                <w:szCs w:val="20"/>
                <w:lang w:eastAsia="ar-SA"/>
              </w:rPr>
            </w:pPr>
          </w:p>
        </w:tc>
        <w:tc>
          <w:tcPr>
            <w:tcW w:w="1210" w:type="dxa"/>
            <w:shd w:val="clear" w:color="auto" w:fill="auto"/>
          </w:tcPr>
          <w:p w:rsidR="00CE5AE4" w:rsidRPr="00F823B0" w:rsidRDefault="00CE5AE4" w:rsidP="003B790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2021 г.</w:t>
            </w:r>
          </w:p>
          <w:p w:rsidR="00CE5AE4" w:rsidRPr="00F823B0" w:rsidRDefault="00CE5AE4" w:rsidP="003B790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CE5AE4" w:rsidRPr="00F823B0" w:rsidRDefault="00CE5AE4" w:rsidP="003B790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2022 г.</w:t>
            </w:r>
          </w:p>
          <w:p w:rsidR="00CE5AE4" w:rsidRPr="00F823B0" w:rsidRDefault="00CE5AE4" w:rsidP="003B790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CE5AE4" w:rsidRPr="00F823B0" w:rsidRDefault="00CE5AE4" w:rsidP="003B790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2023 г.</w:t>
            </w:r>
          </w:p>
          <w:p w:rsidR="00CE5AE4" w:rsidRPr="00F823B0" w:rsidRDefault="00CE5AE4" w:rsidP="003B790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CE5AE4" w:rsidRPr="00F823B0" w:rsidRDefault="00CE5AE4" w:rsidP="003B790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2024 г.</w:t>
            </w:r>
          </w:p>
          <w:p w:rsidR="00CE5AE4" w:rsidRPr="00F823B0" w:rsidRDefault="00CE5AE4" w:rsidP="003B790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CE5AE4" w:rsidRPr="00F823B0" w:rsidRDefault="00CE5AE4" w:rsidP="003B790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2025 г.</w:t>
            </w:r>
          </w:p>
          <w:p w:rsidR="00CE5AE4" w:rsidRPr="00F823B0" w:rsidRDefault="00CE5AE4" w:rsidP="003B790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CE5AE4" w:rsidRPr="00F823B0" w:rsidTr="003B790C">
        <w:tc>
          <w:tcPr>
            <w:tcW w:w="598" w:type="dxa"/>
            <w:shd w:val="clear" w:color="auto" w:fill="auto"/>
          </w:tcPr>
          <w:p w:rsidR="00CE5AE4" w:rsidRPr="00F823B0" w:rsidRDefault="00CE5AE4" w:rsidP="003B790C">
            <w:pPr>
              <w:suppressAutoHyphens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227" w:type="dxa"/>
            <w:shd w:val="clear" w:color="auto" w:fill="auto"/>
          </w:tcPr>
          <w:p w:rsidR="00CE5AE4" w:rsidRPr="00F823B0" w:rsidRDefault="00CE5AE4" w:rsidP="003B790C">
            <w:pPr>
              <w:suppressAutoHyphens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Создание и обустройство зоны отдыха ( с. Ольгино, ул.Школьная,1)</w:t>
            </w:r>
          </w:p>
        </w:tc>
        <w:tc>
          <w:tcPr>
            <w:tcW w:w="1176" w:type="dxa"/>
            <w:shd w:val="clear" w:color="auto" w:fill="auto"/>
          </w:tcPr>
          <w:p w:rsidR="00CE5AE4" w:rsidRPr="00F823B0" w:rsidRDefault="00CE5AE4" w:rsidP="003B790C">
            <w:pPr>
              <w:suppressAutoHyphens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1</w:t>
            </w:r>
          </w:p>
        </w:tc>
        <w:tc>
          <w:tcPr>
            <w:tcW w:w="1210" w:type="dxa"/>
            <w:shd w:val="clear" w:color="auto" w:fill="auto"/>
          </w:tcPr>
          <w:p w:rsidR="00CE5AE4" w:rsidRPr="00F823B0" w:rsidRDefault="00CE5AE4" w:rsidP="003B790C">
            <w:pPr>
              <w:suppressAutoHyphens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CE5AE4" w:rsidRPr="00F823B0" w:rsidRDefault="00CE5AE4" w:rsidP="003B790C">
            <w:pPr>
              <w:suppressAutoHyphens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0</w:t>
            </w:r>
          </w:p>
        </w:tc>
        <w:tc>
          <w:tcPr>
            <w:tcW w:w="1134" w:type="dxa"/>
          </w:tcPr>
          <w:p w:rsidR="00CE5AE4" w:rsidRPr="00F823B0" w:rsidRDefault="00CE5AE4" w:rsidP="003B790C">
            <w:pPr>
              <w:suppressAutoHyphens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0</w:t>
            </w:r>
          </w:p>
        </w:tc>
        <w:tc>
          <w:tcPr>
            <w:tcW w:w="1134" w:type="dxa"/>
          </w:tcPr>
          <w:p w:rsidR="00CE5AE4" w:rsidRPr="00F823B0" w:rsidRDefault="00CE5AE4" w:rsidP="003B790C">
            <w:pPr>
              <w:suppressAutoHyphens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0</w:t>
            </w:r>
          </w:p>
        </w:tc>
        <w:tc>
          <w:tcPr>
            <w:tcW w:w="1134" w:type="dxa"/>
          </w:tcPr>
          <w:p w:rsidR="00CE5AE4" w:rsidRPr="00F823B0" w:rsidRDefault="00CE5AE4" w:rsidP="003B790C">
            <w:pPr>
              <w:suppressAutoHyphens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0</w:t>
            </w:r>
          </w:p>
        </w:tc>
      </w:tr>
      <w:tr w:rsidR="00CE5AE4" w:rsidRPr="00F823B0" w:rsidTr="003B790C">
        <w:tc>
          <w:tcPr>
            <w:tcW w:w="598" w:type="dxa"/>
            <w:shd w:val="clear" w:color="auto" w:fill="auto"/>
          </w:tcPr>
          <w:p w:rsidR="00CE5AE4" w:rsidRPr="00F823B0" w:rsidRDefault="00CE5AE4" w:rsidP="003B790C">
            <w:pPr>
              <w:suppressAutoHyphens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2227" w:type="dxa"/>
            <w:shd w:val="clear" w:color="auto" w:fill="auto"/>
          </w:tcPr>
          <w:p w:rsidR="00CE5AE4" w:rsidRPr="00F823B0" w:rsidRDefault="00CE5AE4" w:rsidP="003B790C">
            <w:pPr>
              <w:suppressAutoHyphens/>
              <w:rPr>
                <w:sz w:val="28"/>
                <w:szCs w:val="28"/>
                <w:lang w:eastAsia="ar-SA"/>
              </w:rPr>
            </w:pPr>
            <w:r w:rsidRPr="00F823B0">
              <w:rPr>
                <w:sz w:val="28"/>
                <w:szCs w:val="28"/>
                <w:lang w:eastAsia="ar-SA"/>
              </w:rPr>
              <w:t xml:space="preserve">Создание и обустройство спортивной площадки (установка уличных тренажеров, (с.Ольгино,     ул. Школьная, 1 </w:t>
            </w:r>
          </w:p>
        </w:tc>
        <w:tc>
          <w:tcPr>
            <w:tcW w:w="1176" w:type="dxa"/>
            <w:shd w:val="clear" w:color="auto" w:fill="auto"/>
          </w:tcPr>
          <w:p w:rsidR="00CE5AE4" w:rsidRPr="00F823B0" w:rsidRDefault="00CE5AE4" w:rsidP="003B790C">
            <w:pPr>
              <w:suppressAutoHyphens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1800 кв.м.</w:t>
            </w:r>
          </w:p>
        </w:tc>
        <w:tc>
          <w:tcPr>
            <w:tcW w:w="1210" w:type="dxa"/>
            <w:shd w:val="clear" w:color="auto" w:fill="auto"/>
          </w:tcPr>
          <w:p w:rsidR="00CE5AE4" w:rsidRPr="00F823B0" w:rsidRDefault="00CE5AE4" w:rsidP="003B790C">
            <w:pPr>
              <w:suppressAutoHyphens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CE5AE4" w:rsidRPr="00F823B0" w:rsidRDefault="00CE5AE4" w:rsidP="003B790C">
            <w:pPr>
              <w:suppressAutoHyphens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0</w:t>
            </w:r>
          </w:p>
        </w:tc>
        <w:tc>
          <w:tcPr>
            <w:tcW w:w="1134" w:type="dxa"/>
          </w:tcPr>
          <w:p w:rsidR="00CE5AE4" w:rsidRPr="00F823B0" w:rsidRDefault="00CE5AE4" w:rsidP="003B790C">
            <w:pPr>
              <w:suppressAutoHyphens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0</w:t>
            </w:r>
          </w:p>
        </w:tc>
        <w:tc>
          <w:tcPr>
            <w:tcW w:w="1134" w:type="dxa"/>
          </w:tcPr>
          <w:p w:rsidR="00CE5AE4" w:rsidRPr="00F823B0" w:rsidRDefault="00CE5AE4" w:rsidP="003B790C">
            <w:pPr>
              <w:suppressAutoHyphens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0</w:t>
            </w:r>
          </w:p>
        </w:tc>
        <w:tc>
          <w:tcPr>
            <w:tcW w:w="1134" w:type="dxa"/>
          </w:tcPr>
          <w:p w:rsidR="00CE5AE4" w:rsidRPr="00F823B0" w:rsidRDefault="00CE5AE4" w:rsidP="003B790C">
            <w:pPr>
              <w:suppressAutoHyphens/>
              <w:jc w:val="center"/>
              <w:rPr>
                <w:lang w:eastAsia="ar-SA"/>
              </w:rPr>
            </w:pPr>
            <w:r w:rsidRPr="00F823B0">
              <w:rPr>
                <w:lang w:eastAsia="ar-SA"/>
              </w:rPr>
              <w:t>0</w:t>
            </w:r>
          </w:p>
        </w:tc>
      </w:tr>
    </w:tbl>
    <w:p w:rsidR="00CE5AE4" w:rsidRPr="00F823B0" w:rsidRDefault="00CE5AE4" w:rsidP="00CE5AE4">
      <w:pPr>
        <w:widowControl w:val="0"/>
        <w:suppressAutoHyphens/>
        <w:autoSpaceDE w:val="0"/>
        <w:jc w:val="center"/>
        <w:outlineLvl w:val="1"/>
        <w:rPr>
          <w:rFonts w:eastAsia="Arial"/>
          <w:sz w:val="28"/>
          <w:szCs w:val="28"/>
          <w:lang w:eastAsia="ar-SA"/>
        </w:rPr>
      </w:pPr>
    </w:p>
    <w:p w:rsidR="00CE5AE4" w:rsidRPr="00F823B0" w:rsidRDefault="00CE5AE4" w:rsidP="00CE5AE4">
      <w:pPr>
        <w:widowControl w:val="0"/>
        <w:suppressAutoHyphens/>
        <w:autoSpaceDE w:val="0"/>
        <w:jc w:val="center"/>
        <w:outlineLvl w:val="2"/>
        <w:rPr>
          <w:rFonts w:eastAsia="Arial"/>
          <w:sz w:val="28"/>
          <w:szCs w:val="28"/>
          <w:lang w:eastAsia="ar-SA"/>
        </w:rPr>
      </w:pPr>
    </w:p>
    <w:p w:rsidR="00CE5AE4" w:rsidRPr="00F823B0" w:rsidRDefault="00CE5AE4" w:rsidP="00CE5AE4">
      <w:pPr>
        <w:widowControl w:val="0"/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</w:p>
    <w:p w:rsidR="00CE5AE4" w:rsidRPr="00F823B0" w:rsidRDefault="00CE5AE4" w:rsidP="00CE5AE4">
      <w:pPr>
        <w:widowControl w:val="0"/>
        <w:suppressAutoHyphens/>
        <w:autoSpaceDE w:val="0"/>
        <w:outlineLvl w:val="2"/>
        <w:rPr>
          <w:rFonts w:eastAsia="Arial"/>
          <w:sz w:val="28"/>
          <w:szCs w:val="28"/>
          <w:lang w:eastAsia="ar-SA"/>
        </w:rPr>
      </w:pPr>
      <w:r w:rsidRPr="00F823B0">
        <w:rPr>
          <w:rFonts w:eastAsia="Arial"/>
          <w:sz w:val="28"/>
          <w:szCs w:val="28"/>
          <w:lang w:eastAsia="ar-SA"/>
        </w:rPr>
        <w:t>7.2. Оценка степени выполнения мероприятий Программы</w:t>
      </w:r>
    </w:p>
    <w:p w:rsidR="00CE5AE4" w:rsidRPr="00F823B0" w:rsidRDefault="00CE5AE4" w:rsidP="00CE5AE4">
      <w:pPr>
        <w:widowControl w:val="0"/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</w:p>
    <w:p w:rsidR="00CE5AE4" w:rsidRPr="00F823B0" w:rsidRDefault="00CE5AE4" w:rsidP="00CE5AE4">
      <w:pPr>
        <w:widowControl w:val="0"/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 w:rsidRPr="00F823B0">
        <w:rPr>
          <w:rFonts w:eastAsia="Arial"/>
          <w:sz w:val="28"/>
          <w:szCs w:val="28"/>
          <w:lang w:eastAsia="ar-SA"/>
        </w:rPr>
        <w:t>Степень выполнения мероприятий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</w:t>
      </w:r>
    </w:p>
    <w:p w:rsidR="00CE5AE4" w:rsidRPr="00F823B0" w:rsidRDefault="00CE5AE4" w:rsidP="00CE5AE4">
      <w:pPr>
        <w:widowControl w:val="0"/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 w:rsidRPr="00F823B0">
        <w:rPr>
          <w:rFonts w:eastAsia="Arial"/>
          <w:sz w:val="28"/>
          <w:szCs w:val="28"/>
          <w:lang w:eastAsia="ar-SA"/>
        </w:rPr>
        <w:t>Степень выполнения мероприятий Программы по окончании ее реализации рассчитывается как отношение количества мероприятий, выполненных за весь период реализации Программы, к общему количеству мероприятий, предусмотренных к выполнению за весь период ее реализации.</w:t>
      </w:r>
    </w:p>
    <w:p w:rsidR="00CE5AE4" w:rsidRPr="00F823B0" w:rsidRDefault="00CE5AE4" w:rsidP="00CE5AE4">
      <w:pPr>
        <w:widowControl w:val="0"/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</w:p>
    <w:p w:rsidR="00CE5AE4" w:rsidRPr="00F823B0" w:rsidRDefault="00CE5AE4" w:rsidP="00CE5AE4">
      <w:pPr>
        <w:widowControl w:val="0"/>
        <w:suppressAutoHyphens/>
        <w:autoSpaceDE w:val="0"/>
        <w:outlineLvl w:val="2"/>
        <w:rPr>
          <w:rFonts w:eastAsia="Arial"/>
          <w:sz w:val="28"/>
          <w:szCs w:val="28"/>
          <w:lang w:eastAsia="ar-SA"/>
        </w:rPr>
      </w:pPr>
      <w:r w:rsidRPr="00F823B0">
        <w:rPr>
          <w:rFonts w:eastAsia="Arial"/>
          <w:sz w:val="28"/>
          <w:szCs w:val="28"/>
          <w:lang w:eastAsia="ar-SA"/>
        </w:rPr>
        <w:t>7.3. Оценка эффективности реализации Программы</w:t>
      </w:r>
    </w:p>
    <w:p w:rsidR="00CE5AE4" w:rsidRPr="00F823B0" w:rsidRDefault="00CE5AE4" w:rsidP="00CE5AE4">
      <w:pPr>
        <w:widowControl w:val="0"/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</w:p>
    <w:p w:rsidR="00CE5AE4" w:rsidRPr="00F823B0" w:rsidRDefault="00CE5AE4" w:rsidP="00CE5AE4">
      <w:pPr>
        <w:widowControl w:val="0"/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 w:rsidRPr="00F823B0">
        <w:rPr>
          <w:rFonts w:eastAsia="Arial"/>
          <w:sz w:val="28"/>
          <w:szCs w:val="28"/>
          <w:lang w:eastAsia="ar-SA"/>
        </w:rPr>
        <w:t>Эффективность реализации Программы рассчитывается путем соотнесения степени достижения целевых показателей (индикаторов) Программы с уровнем ее финансирования (расходов).</w:t>
      </w:r>
    </w:p>
    <w:p w:rsidR="00CE5AE4" w:rsidRPr="00F823B0" w:rsidRDefault="00CE5AE4" w:rsidP="00CE5AE4">
      <w:pPr>
        <w:widowControl w:val="0"/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 w:rsidRPr="00F823B0">
        <w:rPr>
          <w:rFonts w:eastAsia="Arial"/>
          <w:sz w:val="28"/>
          <w:szCs w:val="28"/>
          <w:lang w:eastAsia="ar-SA"/>
        </w:rPr>
        <w:t>Показатель эффективности реализации Программы</w:t>
      </w:r>
      <w:r w:rsidRPr="00F823B0">
        <w:rPr>
          <w:rFonts w:eastAsia="Arial"/>
          <w:sz w:val="28"/>
          <w:szCs w:val="28"/>
          <w:lang w:eastAsia="ar-SA"/>
        </w:rPr>
        <w:br/>
        <w:t>(R) за отчетный год рассчитывается по формуле</w:t>
      </w:r>
    </w:p>
    <w:p w:rsidR="00CE5AE4" w:rsidRPr="00F823B0" w:rsidRDefault="00CE5AE4" w:rsidP="00CE5AE4">
      <w:pPr>
        <w:widowControl w:val="0"/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>
        <w:rPr>
          <w:rFonts w:ascii="Arial" w:eastAsia="Arial" w:hAnsi="Arial"/>
          <w:noProof/>
          <w:position w:val="-6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58A7AFC" wp14:editId="0C9CF250">
            <wp:simplePos x="0" y="0"/>
            <wp:positionH relativeFrom="column">
              <wp:posOffset>2179320</wp:posOffset>
            </wp:positionH>
            <wp:positionV relativeFrom="paragraph">
              <wp:posOffset>46355</wp:posOffset>
            </wp:positionV>
            <wp:extent cx="1798320" cy="952500"/>
            <wp:effectExtent l="0" t="0" r="0" b="0"/>
            <wp:wrapSquare wrapText="bothSides"/>
            <wp:docPr id="2" name="Рисунок 2" descr="base_23808_109031_32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23808_109031_3276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5AE4" w:rsidRPr="00F823B0" w:rsidRDefault="00CE5AE4" w:rsidP="00CE5AE4">
      <w:pPr>
        <w:widowControl w:val="0"/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</w:p>
    <w:p w:rsidR="00CE5AE4" w:rsidRPr="00F823B0" w:rsidRDefault="00CE5AE4" w:rsidP="00CE5AE4">
      <w:pPr>
        <w:widowControl w:val="0"/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</w:p>
    <w:p w:rsidR="00CE5AE4" w:rsidRPr="00F823B0" w:rsidRDefault="00CE5AE4" w:rsidP="00CE5AE4">
      <w:pPr>
        <w:widowControl w:val="0"/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</w:p>
    <w:p w:rsidR="00CE5AE4" w:rsidRPr="00F823B0" w:rsidRDefault="00CE5AE4" w:rsidP="00CE5AE4">
      <w:pPr>
        <w:widowControl w:val="0"/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 w:rsidRPr="00F823B0">
        <w:rPr>
          <w:rFonts w:eastAsia="Arial"/>
          <w:sz w:val="28"/>
          <w:szCs w:val="28"/>
          <w:lang w:eastAsia="ar-SA"/>
        </w:rPr>
        <w:lastRenderedPageBreak/>
        <w:t xml:space="preserve">где N </w:t>
      </w:r>
      <w:r w:rsidRPr="00F823B0">
        <w:rPr>
          <w:rFonts w:eastAsia="Arial"/>
          <w:sz w:val="28"/>
          <w:szCs w:val="28"/>
          <w:lang w:eastAsia="ar-SA"/>
        </w:rPr>
        <w:sym w:font="Symbol" w:char="F02D"/>
      </w:r>
      <w:r w:rsidRPr="00F823B0">
        <w:rPr>
          <w:rFonts w:eastAsia="Arial"/>
          <w:sz w:val="28"/>
          <w:szCs w:val="28"/>
          <w:lang w:eastAsia="ar-SA"/>
        </w:rPr>
        <w:t xml:space="preserve"> количество целевых показателей (индикаторов) Программы;</w:t>
      </w:r>
    </w:p>
    <w:p w:rsidR="00CE5AE4" w:rsidRPr="00F823B0" w:rsidRDefault="00CE5AE4" w:rsidP="00CE5AE4">
      <w:pPr>
        <w:widowControl w:val="0"/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 w:rsidRPr="00F823B0">
        <w:rPr>
          <w:rFonts w:eastAsia="Arial"/>
          <w:sz w:val="28"/>
          <w:szCs w:val="28"/>
          <w:lang w:eastAsia="ar-SA"/>
        </w:rPr>
        <w:t>Х</w:t>
      </w:r>
      <w:r w:rsidRPr="00F823B0">
        <w:rPr>
          <w:rFonts w:eastAsia="Arial"/>
          <w:sz w:val="28"/>
          <w:szCs w:val="28"/>
          <w:vertAlign w:val="subscript"/>
          <w:lang w:val="en-US" w:eastAsia="ar-SA"/>
        </w:rPr>
        <w:t>n</w:t>
      </w:r>
      <w:r w:rsidRPr="00F823B0">
        <w:rPr>
          <w:rFonts w:eastAsia="Arial"/>
          <w:sz w:val="28"/>
          <w:szCs w:val="28"/>
          <w:vertAlign w:val="superscript"/>
          <w:lang w:eastAsia="ar-SA"/>
        </w:rPr>
        <w:t> План</w:t>
      </w:r>
      <w:r w:rsidRPr="00F823B0">
        <w:rPr>
          <w:rFonts w:eastAsia="Arial"/>
          <w:sz w:val="28"/>
          <w:szCs w:val="28"/>
          <w:lang w:eastAsia="ar-SA"/>
        </w:rPr>
        <w:t xml:space="preserve"> </w:t>
      </w:r>
      <w:r w:rsidRPr="00F823B0">
        <w:rPr>
          <w:rFonts w:eastAsia="Arial"/>
          <w:sz w:val="28"/>
          <w:szCs w:val="28"/>
          <w:lang w:eastAsia="ar-SA"/>
        </w:rPr>
        <w:sym w:font="Symbol" w:char="F02D"/>
      </w:r>
      <w:r w:rsidRPr="00F823B0">
        <w:rPr>
          <w:rFonts w:eastAsia="Arial"/>
          <w:sz w:val="28"/>
          <w:szCs w:val="28"/>
          <w:lang w:eastAsia="ar-SA"/>
        </w:rPr>
        <w:t> плановое значение n-го целевого показателя (индикатора);</w:t>
      </w:r>
    </w:p>
    <w:p w:rsidR="00CE5AE4" w:rsidRPr="00F823B0" w:rsidRDefault="00CE5AE4" w:rsidP="00CE5AE4">
      <w:pPr>
        <w:widowControl w:val="0"/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 w:rsidRPr="00F823B0">
        <w:rPr>
          <w:rFonts w:eastAsia="Arial"/>
          <w:sz w:val="28"/>
          <w:szCs w:val="28"/>
          <w:lang w:eastAsia="ar-SA"/>
        </w:rPr>
        <w:t>Х</w:t>
      </w:r>
      <w:r w:rsidRPr="00F823B0">
        <w:rPr>
          <w:rFonts w:eastAsia="Arial"/>
          <w:sz w:val="28"/>
          <w:szCs w:val="28"/>
          <w:vertAlign w:val="subscript"/>
          <w:lang w:val="en-US" w:eastAsia="ar-SA"/>
        </w:rPr>
        <w:t>n</w:t>
      </w:r>
      <w:r w:rsidRPr="00F823B0">
        <w:rPr>
          <w:rFonts w:eastAsia="Arial"/>
          <w:sz w:val="28"/>
          <w:szCs w:val="28"/>
          <w:vertAlign w:val="superscript"/>
          <w:lang w:eastAsia="ar-SA"/>
        </w:rPr>
        <w:t> Факт.</w:t>
      </w:r>
      <w:r w:rsidRPr="00F823B0">
        <w:rPr>
          <w:rFonts w:eastAsia="Arial"/>
          <w:sz w:val="28"/>
          <w:szCs w:val="28"/>
          <w:lang w:eastAsia="ar-SA"/>
        </w:rPr>
        <w:sym w:font="Symbol" w:char="F02D"/>
      </w:r>
      <w:r w:rsidRPr="00F823B0">
        <w:rPr>
          <w:rFonts w:eastAsia="Arial"/>
          <w:sz w:val="28"/>
          <w:szCs w:val="28"/>
          <w:lang w:eastAsia="ar-SA"/>
        </w:rPr>
        <w:t> значение n-го целевого показателя (индикатора) на конец отчетного года;</w:t>
      </w:r>
    </w:p>
    <w:p w:rsidR="00CE5AE4" w:rsidRPr="00F823B0" w:rsidRDefault="00CE5AE4" w:rsidP="00CE5AE4">
      <w:pPr>
        <w:widowControl w:val="0"/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 w:rsidRPr="00F823B0">
        <w:rPr>
          <w:rFonts w:eastAsia="Arial"/>
          <w:sz w:val="28"/>
          <w:szCs w:val="28"/>
          <w:lang w:eastAsia="ar-SA"/>
        </w:rPr>
        <w:t>F</w:t>
      </w:r>
      <w:r w:rsidRPr="00F823B0">
        <w:rPr>
          <w:rFonts w:eastAsia="Arial"/>
          <w:sz w:val="28"/>
          <w:szCs w:val="28"/>
          <w:vertAlign w:val="superscript"/>
          <w:lang w:eastAsia="ar-SA"/>
        </w:rPr>
        <w:t xml:space="preserve">План. </w:t>
      </w:r>
      <w:r w:rsidRPr="00F823B0">
        <w:rPr>
          <w:rFonts w:eastAsia="Arial"/>
          <w:sz w:val="28"/>
          <w:szCs w:val="28"/>
          <w:lang w:eastAsia="ar-SA"/>
        </w:rPr>
        <w:sym w:font="Symbol" w:char="F02D"/>
      </w:r>
      <w:r w:rsidRPr="00F823B0">
        <w:rPr>
          <w:rFonts w:eastAsia="Arial"/>
          <w:sz w:val="28"/>
          <w:szCs w:val="28"/>
          <w:lang w:eastAsia="ar-SA"/>
        </w:rPr>
        <w:t> объем ресурсов, предусмотренных (направленных) на реализацию Программы в отчетном году;</w:t>
      </w:r>
    </w:p>
    <w:p w:rsidR="00CE5AE4" w:rsidRPr="00F823B0" w:rsidRDefault="00CE5AE4" w:rsidP="00CE5AE4">
      <w:pPr>
        <w:widowControl w:val="0"/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 w:rsidRPr="00F823B0">
        <w:rPr>
          <w:rFonts w:eastAsia="Arial"/>
          <w:sz w:val="28"/>
          <w:szCs w:val="28"/>
          <w:lang w:eastAsia="ar-SA"/>
        </w:rPr>
        <w:t>F</w:t>
      </w:r>
      <w:r w:rsidRPr="00F823B0">
        <w:rPr>
          <w:rFonts w:eastAsia="Arial"/>
          <w:sz w:val="28"/>
          <w:szCs w:val="28"/>
          <w:vertAlign w:val="superscript"/>
          <w:lang w:eastAsia="ar-SA"/>
        </w:rPr>
        <w:t xml:space="preserve">Факт. </w:t>
      </w:r>
      <w:r w:rsidRPr="00F823B0">
        <w:rPr>
          <w:rFonts w:eastAsia="Arial"/>
          <w:sz w:val="28"/>
          <w:szCs w:val="28"/>
          <w:lang w:eastAsia="ar-SA"/>
        </w:rPr>
        <w:sym w:font="Symbol" w:char="F02D"/>
      </w:r>
      <w:r w:rsidRPr="00F823B0">
        <w:rPr>
          <w:rFonts w:eastAsia="Arial"/>
          <w:sz w:val="28"/>
          <w:szCs w:val="28"/>
          <w:lang w:eastAsia="ar-SA"/>
        </w:rPr>
        <w:t> объем ресурсов, освоенных в ходе реализации Программы на конец отчетного года.</w:t>
      </w:r>
    </w:p>
    <w:p w:rsidR="00CE5AE4" w:rsidRPr="00F823B0" w:rsidRDefault="00CE5AE4" w:rsidP="00CE5AE4">
      <w:pPr>
        <w:widowControl w:val="0"/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 w:rsidRPr="00F823B0">
        <w:rPr>
          <w:rFonts w:eastAsia="Arial"/>
          <w:sz w:val="28"/>
          <w:szCs w:val="28"/>
          <w:lang w:eastAsia="ar-SA"/>
        </w:rPr>
        <w:t>Для расчета показателя эффективности реализации Программы используются целевые показатели (индикаторы), достижение значений которых запланировано в отчетном году. В случае если фактическое значение n-го целевого показателя (индикатора) превысило его плановое значение более чем на 30%, степень достижения данного целевого показателя (индикатора) принимается равной 130%.</w:t>
      </w:r>
    </w:p>
    <w:p w:rsidR="00CE5AE4" w:rsidRPr="00F823B0" w:rsidRDefault="00CE5AE4" w:rsidP="00CE5AE4">
      <w:pPr>
        <w:widowControl w:val="0"/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</w:p>
    <w:p w:rsidR="00CE5AE4" w:rsidRPr="00F823B0" w:rsidRDefault="00CE5AE4" w:rsidP="00CE5AE4">
      <w:pPr>
        <w:widowControl w:val="0"/>
        <w:suppressAutoHyphens/>
        <w:autoSpaceDE w:val="0"/>
        <w:jc w:val="both"/>
        <w:rPr>
          <w:rFonts w:ascii="Arial" w:eastAsia="Arial" w:hAnsi="Arial"/>
          <w:sz w:val="28"/>
          <w:szCs w:val="28"/>
          <w:lang w:eastAsia="ar-SA"/>
        </w:rPr>
      </w:pPr>
      <w:r w:rsidRPr="00F823B0">
        <w:rPr>
          <w:rFonts w:eastAsia="Arial"/>
          <w:sz w:val="28"/>
          <w:szCs w:val="28"/>
          <w:lang w:eastAsia="ar-SA"/>
        </w:rPr>
        <w:t>Оценка эффективности реализации Программы за весь период реализации рассчитывается как среднее арифметическое показателей эффективности реализации Программы за все отчетные годы.</w:t>
      </w:r>
    </w:p>
    <w:p w:rsidR="00CE5AE4" w:rsidRPr="00F823B0" w:rsidRDefault="00CE5AE4" w:rsidP="00CE5AE4">
      <w:pPr>
        <w:widowControl w:val="0"/>
        <w:suppressAutoHyphens/>
        <w:autoSpaceDE w:val="0"/>
        <w:jc w:val="both"/>
        <w:rPr>
          <w:rFonts w:ascii="Arial" w:eastAsia="Arial" w:hAnsi="Arial"/>
          <w:sz w:val="28"/>
          <w:szCs w:val="28"/>
          <w:lang w:eastAsia="ar-SA"/>
        </w:rPr>
      </w:pPr>
    </w:p>
    <w:p w:rsidR="00CE5AE4" w:rsidRPr="00F823B0" w:rsidRDefault="00CE5AE4" w:rsidP="00CE5AE4">
      <w:pPr>
        <w:widowControl w:val="0"/>
        <w:suppressAutoHyphens/>
        <w:autoSpaceDE w:val="0"/>
        <w:jc w:val="both"/>
        <w:rPr>
          <w:rFonts w:ascii="Arial" w:eastAsia="Arial" w:hAnsi="Arial"/>
          <w:sz w:val="28"/>
          <w:szCs w:val="28"/>
          <w:lang w:eastAsia="ar-SA"/>
        </w:rPr>
      </w:pPr>
    </w:p>
    <w:p w:rsidR="00CE5AE4" w:rsidRDefault="00CE5AE4" w:rsidP="00CE5AE4"/>
    <w:p w:rsidR="00CE5AE4" w:rsidRPr="00051A98" w:rsidRDefault="00CE5AE4" w:rsidP="00CE5AE4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  <w:lang w:eastAsia="ar-SA"/>
        </w:rPr>
      </w:pPr>
    </w:p>
    <w:p w:rsidR="00CE5AE4" w:rsidRPr="004D2DB5" w:rsidRDefault="00CE5AE4" w:rsidP="00CE5AE4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  <w:lang w:eastAsia="ar-SA"/>
        </w:rPr>
      </w:pPr>
      <w:r w:rsidRPr="00051A98">
        <w:rPr>
          <w:bCs/>
          <w:sz w:val="28"/>
          <w:szCs w:val="28"/>
          <w:lang w:eastAsia="ar-SA"/>
        </w:rPr>
        <w:t xml:space="preserve">                                                           </w:t>
      </w:r>
      <w:r>
        <w:rPr>
          <w:bCs/>
          <w:sz w:val="28"/>
          <w:szCs w:val="28"/>
          <w:lang w:eastAsia="ar-SA"/>
        </w:rPr>
        <w:t xml:space="preserve">                               </w:t>
      </w:r>
    </w:p>
    <w:p w:rsidR="00CE5AE4" w:rsidRPr="00131BA0" w:rsidRDefault="00CE5AE4" w:rsidP="00CE5AE4">
      <w:pPr>
        <w:rPr>
          <w:sz w:val="28"/>
          <w:szCs w:val="28"/>
        </w:rPr>
      </w:pPr>
    </w:p>
    <w:p w:rsidR="00CE5AE4" w:rsidRPr="00131BA0" w:rsidRDefault="00CE5AE4" w:rsidP="00CE5AE4">
      <w:pPr>
        <w:jc w:val="center"/>
        <w:rPr>
          <w:sz w:val="28"/>
          <w:szCs w:val="28"/>
        </w:rPr>
      </w:pPr>
      <w:r w:rsidRPr="00131BA0">
        <w:rPr>
          <w:sz w:val="28"/>
          <w:szCs w:val="28"/>
        </w:rPr>
        <w:t>Лист согласования</w:t>
      </w:r>
    </w:p>
    <w:p w:rsidR="00CE5AE4" w:rsidRPr="00131BA0" w:rsidRDefault="00CE5AE4" w:rsidP="00CE5AE4">
      <w:pPr>
        <w:jc w:val="center"/>
        <w:rPr>
          <w:sz w:val="28"/>
          <w:szCs w:val="28"/>
        </w:rPr>
      </w:pPr>
      <w:r w:rsidRPr="00131BA0">
        <w:rPr>
          <w:sz w:val="28"/>
          <w:szCs w:val="28"/>
        </w:rPr>
        <w:t xml:space="preserve">к проекту постановления муниципальной программы «Комплексное развитие сельского поселения  Ольгино  муниципального района Безенчукский Самарской области на период до 2020-2025 годы» </w:t>
      </w:r>
    </w:p>
    <w:p w:rsidR="00CE5AE4" w:rsidRPr="00131BA0" w:rsidRDefault="00CE5AE4" w:rsidP="00CE5AE4">
      <w:pPr>
        <w:jc w:val="center"/>
        <w:rPr>
          <w:sz w:val="28"/>
          <w:szCs w:val="28"/>
        </w:rPr>
      </w:pPr>
      <w:r w:rsidRPr="00131BA0">
        <w:rPr>
          <w:sz w:val="28"/>
          <w:szCs w:val="28"/>
        </w:rPr>
        <w:t xml:space="preserve"> </w:t>
      </w:r>
    </w:p>
    <w:p w:rsidR="00CE5AE4" w:rsidRPr="00131BA0" w:rsidRDefault="00CE5AE4" w:rsidP="00CE5AE4">
      <w:pPr>
        <w:rPr>
          <w:sz w:val="28"/>
          <w:szCs w:val="28"/>
        </w:rPr>
      </w:pPr>
    </w:p>
    <w:tbl>
      <w:tblPr>
        <w:tblStyle w:val="6"/>
        <w:tblW w:w="10349" w:type="dxa"/>
        <w:tblInd w:w="-459" w:type="dxa"/>
        <w:tblLook w:val="04A0" w:firstRow="1" w:lastRow="0" w:firstColumn="1" w:lastColumn="0" w:noHBand="0" w:noVBand="1"/>
      </w:tblPr>
      <w:tblGrid>
        <w:gridCol w:w="6521"/>
        <w:gridCol w:w="3828"/>
      </w:tblGrid>
      <w:tr w:rsidR="00CE5AE4" w:rsidRPr="00131BA0" w:rsidTr="003B790C">
        <w:tc>
          <w:tcPr>
            <w:tcW w:w="6521" w:type="dxa"/>
          </w:tcPr>
          <w:p w:rsidR="00CE5AE4" w:rsidRPr="00131BA0" w:rsidRDefault="00CE5AE4" w:rsidP="003B7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BA0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района Безенчукский Самарской области - руководитель Управления финансами</w:t>
            </w:r>
          </w:p>
          <w:p w:rsidR="00CE5AE4" w:rsidRPr="00131BA0" w:rsidRDefault="00CE5AE4" w:rsidP="003B79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CE5AE4" w:rsidRPr="00131BA0" w:rsidRDefault="00CE5AE4" w:rsidP="003B790C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AE4" w:rsidRPr="00131BA0" w:rsidTr="003B790C">
        <w:tc>
          <w:tcPr>
            <w:tcW w:w="6521" w:type="dxa"/>
          </w:tcPr>
          <w:p w:rsidR="00CE5AE4" w:rsidRPr="00131BA0" w:rsidRDefault="00CE5AE4" w:rsidP="003B7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BA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экономического развития, инвестиций и торговли Администрации муниципального района Безенчукский </w:t>
            </w:r>
          </w:p>
          <w:p w:rsidR="00CE5AE4" w:rsidRPr="00131BA0" w:rsidRDefault="00CE5AE4" w:rsidP="003B79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CE5AE4" w:rsidRPr="00131BA0" w:rsidRDefault="00CE5AE4" w:rsidP="003B790C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AE4" w:rsidRPr="00131BA0" w:rsidTr="003B790C">
        <w:tc>
          <w:tcPr>
            <w:tcW w:w="6521" w:type="dxa"/>
          </w:tcPr>
          <w:p w:rsidR="00CE5AE4" w:rsidRPr="00131BA0" w:rsidRDefault="00CE5AE4" w:rsidP="003B7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BA0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строительству Администрации муниципального района Безенчукский </w:t>
            </w:r>
          </w:p>
          <w:p w:rsidR="00CE5AE4" w:rsidRPr="00131BA0" w:rsidRDefault="00CE5AE4" w:rsidP="003B79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CE5AE4" w:rsidRPr="00131BA0" w:rsidRDefault="00CE5AE4" w:rsidP="003B790C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AE4" w:rsidRPr="00131BA0" w:rsidTr="003B790C">
        <w:tc>
          <w:tcPr>
            <w:tcW w:w="6521" w:type="dxa"/>
          </w:tcPr>
          <w:p w:rsidR="00CE5AE4" w:rsidRPr="00131BA0" w:rsidRDefault="00CE5AE4" w:rsidP="003B7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BA0">
              <w:rPr>
                <w:rFonts w:ascii="Times New Roman" w:hAnsi="Times New Roman" w:cs="Times New Roman"/>
                <w:sz w:val="28"/>
                <w:szCs w:val="28"/>
              </w:rPr>
              <w:t>Административно-правовой отдел</w:t>
            </w:r>
          </w:p>
          <w:p w:rsidR="00CE5AE4" w:rsidRPr="00131BA0" w:rsidRDefault="00CE5AE4" w:rsidP="003B79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AE4" w:rsidRPr="00131BA0" w:rsidRDefault="00CE5AE4" w:rsidP="003B79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CE5AE4" w:rsidRPr="00131BA0" w:rsidRDefault="00CE5AE4" w:rsidP="003B790C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7019" w:rsidRDefault="00F97019">
      <w:bookmarkStart w:id="0" w:name="_GoBack"/>
      <w:bookmarkEnd w:id="0"/>
    </w:p>
    <w:sectPr w:rsidR="00F97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394"/>
    <w:rsid w:val="004D03D7"/>
    <w:rsid w:val="00CE5AE4"/>
    <w:rsid w:val="00EB7394"/>
    <w:rsid w:val="00F9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AE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03D7"/>
    <w:pPr>
      <w:keepNext/>
      <w:ind w:left="360"/>
      <w:outlineLvl w:val="0"/>
    </w:pPr>
    <w:rPr>
      <w:b/>
      <w:bCs/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4D03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03D7"/>
    <w:rPr>
      <w:b/>
      <w:bCs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4D03D7"/>
    <w:rPr>
      <w:rFonts w:ascii="Arial" w:hAnsi="Arial" w:cs="Arial"/>
      <w:b/>
      <w:bCs/>
      <w:i/>
      <w:iCs/>
      <w:sz w:val="28"/>
      <w:szCs w:val="28"/>
      <w:lang w:eastAsia="ru-RU"/>
    </w:rPr>
  </w:style>
  <w:style w:type="table" w:customStyle="1" w:styleId="6">
    <w:name w:val="Сетка таблицы6"/>
    <w:basedOn w:val="a1"/>
    <w:next w:val="a3"/>
    <w:uiPriority w:val="59"/>
    <w:rsid w:val="00CE5AE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E5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5A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5AE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AE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03D7"/>
    <w:pPr>
      <w:keepNext/>
      <w:ind w:left="360"/>
      <w:outlineLvl w:val="0"/>
    </w:pPr>
    <w:rPr>
      <w:b/>
      <w:bCs/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4D03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03D7"/>
    <w:rPr>
      <w:b/>
      <w:bCs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4D03D7"/>
    <w:rPr>
      <w:rFonts w:ascii="Arial" w:hAnsi="Arial" w:cs="Arial"/>
      <w:b/>
      <w:bCs/>
      <w:i/>
      <w:iCs/>
      <w:sz w:val="28"/>
      <w:szCs w:val="28"/>
      <w:lang w:eastAsia="ru-RU"/>
    </w:rPr>
  </w:style>
  <w:style w:type="table" w:customStyle="1" w:styleId="6">
    <w:name w:val="Сетка таблицы6"/>
    <w:basedOn w:val="a1"/>
    <w:next w:val="a3"/>
    <w:uiPriority w:val="59"/>
    <w:rsid w:val="00CE5AE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E5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5A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5AE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2286</Words>
  <Characters>13031</Characters>
  <Application>Microsoft Office Word</Application>
  <DocSecurity>0</DocSecurity>
  <Lines>108</Lines>
  <Paragraphs>30</Paragraphs>
  <ScaleCrop>false</ScaleCrop>
  <Company/>
  <LinksUpToDate>false</LinksUpToDate>
  <CharactersWithSpaces>15287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2020-09-10T07:33:00Z</dcterms:created>
  <dcterms:modified xsi:type="dcterms:W3CDTF">2020-09-10T07:33:00Z</dcterms:modified>
</cp:coreProperties>
</file>